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CC9" w:rsidRDefault="00434CC9" w:rsidP="000745F1">
      <w:pPr>
        <w:tabs>
          <w:tab w:val="left" w:pos="3828"/>
        </w:tabs>
        <w:spacing w:after="0"/>
        <w:jc w:val="both"/>
        <w:rPr>
          <w:rFonts w:ascii="Times New Roman" w:hAnsi="Times New Roman" w:cs="Times New Roman"/>
        </w:rPr>
      </w:pPr>
    </w:p>
    <w:p w:rsidR="00434CC9" w:rsidRDefault="00434CC9" w:rsidP="000745F1">
      <w:pPr>
        <w:tabs>
          <w:tab w:val="left" w:pos="3828"/>
        </w:tabs>
        <w:spacing w:after="0"/>
        <w:jc w:val="both"/>
        <w:rPr>
          <w:rFonts w:ascii="Times New Roman" w:hAnsi="Times New Roman" w:cs="Times New Roman"/>
        </w:rPr>
      </w:pPr>
    </w:p>
    <w:p w:rsidR="00434CC9" w:rsidRDefault="00434CC9" w:rsidP="000745F1">
      <w:pPr>
        <w:tabs>
          <w:tab w:val="left" w:pos="3828"/>
        </w:tabs>
        <w:spacing w:after="0"/>
        <w:jc w:val="both"/>
        <w:rPr>
          <w:rFonts w:ascii="Times New Roman" w:hAnsi="Times New Roman" w:cs="Times New Roman"/>
        </w:rPr>
      </w:pPr>
    </w:p>
    <w:p w:rsidR="00434CC9" w:rsidRDefault="00434CC9" w:rsidP="00434CC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 xml:space="preserve">                                         </w:t>
      </w:r>
      <w:r>
        <w:rPr>
          <w:rFonts w:ascii="Times New Roman" w:eastAsia="Calibri" w:hAnsi="Times New Roman" w:cstheme="minorHAnsi"/>
          <w:b/>
          <w:noProof/>
          <w:sz w:val="24"/>
          <w:szCs w:val="24"/>
          <w:lang w:eastAsia="hr-HR"/>
        </w:rPr>
        <w:drawing>
          <wp:inline distT="0" distB="0" distL="0" distR="0" wp14:anchorId="1F4018CA" wp14:editId="7903B8CC">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434CC9" w:rsidRDefault="00434CC9" w:rsidP="00434CC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ab/>
      </w:r>
      <w:r>
        <w:rPr>
          <w:rFonts w:ascii="Times New Roman" w:eastAsia="Calibri" w:hAnsi="Times New Roman" w:cstheme="minorHAnsi"/>
          <w:b/>
          <w:lang w:eastAsia="hr-HR"/>
        </w:rPr>
        <w:t xml:space="preserve">                        REPUBLIKA HRVATSKA</w:t>
      </w:r>
    </w:p>
    <w:p w:rsidR="00434CC9" w:rsidRDefault="00434CC9" w:rsidP="00434CC9">
      <w:pPr>
        <w:tabs>
          <w:tab w:val="center" w:pos="1701"/>
        </w:tabs>
        <w:suppressAutoHyphens/>
        <w:autoSpaceDN w:val="0"/>
        <w:spacing w:after="0" w:line="240" w:lineRule="auto"/>
        <w:jc w:val="both"/>
        <w:rPr>
          <w:rFonts w:ascii="Times New Roman" w:eastAsia="Calibri" w:hAnsi="Times New Roman" w:cstheme="minorHAnsi"/>
          <w:b/>
          <w:lang w:eastAsia="hr-HR"/>
        </w:rPr>
      </w:pPr>
      <w:r>
        <w:rPr>
          <w:noProof/>
          <w:lang w:eastAsia="hr-HR"/>
        </w:rPr>
        <w:drawing>
          <wp:anchor distT="0" distB="0" distL="114300" distR="114300" simplePos="0" relativeHeight="251659264" behindDoc="1" locked="0" layoutInCell="1" allowOverlap="1" wp14:anchorId="1ED56BE3" wp14:editId="7C98AE04">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heme="minorHAnsi"/>
          <w:b/>
          <w:lang w:eastAsia="hr-HR"/>
        </w:rPr>
        <w:tab/>
        <w:t xml:space="preserve">               ŠIBENSKO - KNINSKA  ŽUPANIJA</w:t>
      </w:r>
    </w:p>
    <w:p w:rsidR="00434CC9" w:rsidRDefault="00434CC9" w:rsidP="00434CC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OPĆINA MURTER-KORNATI</w:t>
      </w:r>
    </w:p>
    <w:p w:rsidR="00434CC9" w:rsidRDefault="00434CC9" w:rsidP="00434CC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OPĆINSKI NAČELNIK</w:t>
      </w:r>
    </w:p>
    <w:p w:rsidR="00434CC9" w:rsidRDefault="00434CC9" w:rsidP="00434CC9">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lang w:eastAsia="hr-HR"/>
        </w:rPr>
        <w:tab/>
        <w:t xml:space="preserve">               </w:t>
      </w:r>
    </w:p>
    <w:p w:rsidR="00434CC9" w:rsidRDefault="00434CC9" w:rsidP="00434CC9">
      <w:pPr>
        <w:tabs>
          <w:tab w:val="center" w:pos="1701"/>
        </w:tabs>
        <w:suppressAutoHyphens/>
        <w:autoSpaceDN w:val="0"/>
        <w:spacing w:after="0" w:line="240" w:lineRule="auto"/>
        <w:jc w:val="both"/>
        <w:rPr>
          <w:rFonts w:ascii="Times New Roman" w:eastAsia="Calibri" w:hAnsi="Times New Roman" w:cstheme="minorHAnsi"/>
          <w:b/>
          <w:lang w:eastAsia="hr-HR"/>
        </w:rPr>
      </w:pPr>
    </w:p>
    <w:p w:rsidR="00434CC9" w:rsidRDefault="00434CC9" w:rsidP="00434CC9">
      <w:pPr>
        <w:suppressAutoHyphens/>
        <w:autoSpaceDN w:val="0"/>
        <w:spacing w:after="0" w:line="252" w:lineRule="auto"/>
        <w:jc w:val="both"/>
        <w:rPr>
          <w:rFonts w:ascii="Times New Roman" w:hAnsi="Times New Roman" w:cs="Times New Roman"/>
          <w:lang w:eastAsia="hr-HR"/>
        </w:rPr>
      </w:pPr>
      <w:r>
        <w:rPr>
          <w:rFonts w:ascii="Times New Roman" w:eastAsia="Times New Roman" w:hAnsi="Times New Roman" w:cs="Times New Roman"/>
          <w:lang w:eastAsia="hr-HR"/>
        </w:rPr>
        <w:t>KLASA: 024-02/26-01/07</w:t>
      </w:r>
    </w:p>
    <w:p w:rsidR="00434CC9" w:rsidRDefault="00434CC9" w:rsidP="00434CC9">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URBROJ: 2182-18-02/1-26-</w:t>
      </w:r>
      <w:r w:rsidR="008E43D8">
        <w:rPr>
          <w:rFonts w:ascii="Times New Roman" w:eastAsia="Times New Roman" w:hAnsi="Times New Roman" w:cs="Times New Roman"/>
          <w:lang w:eastAsia="hr-HR"/>
        </w:rPr>
        <w:t>17</w:t>
      </w:r>
    </w:p>
    <w:p w:rsidR="00434CC9" w:rsidRDefault="008E43D8" w:rsidP="00434CC9">
      <w:pPr>
        <w:suppressAutoHyphens/>
        <w:autoSpaceDN w:val="0"/>
        <w:spacing w:after="0" w:line="252"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Murter, 24</w:t>
      </w:r>
      <w:r w:rsidR="00434CC9">
        <w:rPr>
          <w:rFonts w:ascii="Times New Roman" w:eastAsia="Times New Roman" w:hAnsi="Times New Roman" w:cs="Times New Roman"/>
          <w:lang w:eastAsia="hr-HR"/>
        </w:rPr>
        <w:t>. lipnja  2026.</w:t>
      </w:r>
    </w:p>
    <w:p w:rsidR="00434CC9" w:rsidRDefault="00434CC9" w:rsidP="00434CC9">
      <w:pPr>
        <w:suppressAutoHyphens/>
        <w:autoSpaceDN w:val="0"/>
        <w:spacing w:after="0" w:line="252" w:lineRule="auto"/>
        <w:jc w:val="both"/>
        <w:rPr>
          <w:rFonts w:ascii="Times New Roman" w:eastAsia="Times New Roman" w:hAnsi="Times New Roman" w:cs="Times New Roman"/>
          <w:sz w:val="24"/>
          <w:szCs w:val="24"/>
          <w:lang w:eastAsia="hr-HR"/>
        </w:rPr>
      </w:pPr>
    </w:p>
    <w:p w:rsidR="00434CC9" w:rsidRDefault="00434CC9" w:rsidP="00434CC9">
      <w:pPr>
        <w:suppressAutoHyphens/>
        <w:autoSpaceDN w:val="0"/>
        <w:spacing w:after="0" w:line="252"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p>
    <w:p w:rsidR="00434CC9" w:rsidRDefault="00434CC9" w:rsidP="00434CC9">
      <w:pPr>
        <w:suppressAutoHyphens/>
        <w:autoSpaceDN w:val="0"/>
        <w:spacing w:after="0" w:line="252" w:lineRule="auto"/>
        <w:jc w:val="both"/>
        <w:rPr>
          <w:rFonts w:ascii="Times New Roman" w:eastAsia="Times New Roman" w:hAnsi="Times New Roman" w:cs="Times New Roman"/>
          <w:sz w:val="24"/>
          <w:szCs w:val="24"/>
          <w:lang w:eastAsia="hr-HR"/>
        </w:rPr>
      </w:pPr>
    </w:p>
    <w:p w:rsidR="00434CC9" w:rsidRDefault="00434CC9" w:rsidP="00434CC9">
      <w:pPr>
        <w:autoSpaceDN w:val="0"/>
        <w:spacing w:line="252" w:lineRule="auto"/>
        <w:ind w:firstLine="708"/>
        <w:jc w:val="both"/>
        <w:rPr>
          <w:rFonts w:ascii="Times New Roman" w:hAnsi="Times New Roman" w:cs="Times New Roman"/>
        </w:rPr>
      </w:pPr>
      <w:r>
        <w:rPr>
          <w:rFonts w:ascii="Times New Roman" w:hAnsi="Times New Roman" w:cs="Times New Roman"/>
        </w:rPr>
        <w:t>Na temelju članka 48. stavak 1. Zakona o lokalnoj i područnoj (regionalnoj) samoupravi (NN, 33/01, 60/01, 129/05, 109/07, 125/08, 36/09, 150/11, 144/12, 19/13, 137/15, 123/17, 98/19, 144/20) i  članka 44. Statuta Općine Murter-Kornati („Službeni glasnik Općine Murter-Kornati“, broj 2/21, 10/25) načelnik Općine Murter-Kornati,  donosi</w:t>
      </w:r>
    </w:p>
    <w:p w:rsidR="00434CC9" w:rsidRDefault="00434CC9" w:rsidP="00434CC9">
      <w:pPr>
        <w:autoSpaceDN w:val="0"/>
        <w:spacing w:line="252" w:lineRule="auto"/>
        <w:jc w:val="both"/>
        <w:rPr>
          <w:rFonts w:ascii="Times New Roman" w:hAnsi="Times New Roman" w:cs="Times New Roman"/>
        </w:rPr>
      </w:pPr>
    </w:p>
    <w:p w:rsidR="00434CC9" w:rsidRDefault="00434CC9" w:rsidP="00434CC9">
      <w:pPr>
        <w:autoSpaceDN w:val="0"/>
        <w:spacing w:line="252" w:lineRule="auto"/>
        <w:jc w:val="center"/>
        <w:rPr>
          <w:rFonts w:ascii="Times New Roman" w:hAnsi="Times New Roman" w:cs="Times New Roman"/>
          <w:b/>
        </w:rPr>
      </w:pPr>
      <w:r>
        <w:rPr>
          <w:rFonts w:ascii="Times New Roman" w:hAnsi="Times New Roman" w:cs="Times New Roman"/>
          <w:b/>
        </w:rPr>
        <w:t>ZAKLJUČAK</w:t>
      </w:r>
    </w:p>
    <w:p w:rsidR="00434CC9" w:rsidRDefault="00434CC9" w:rsidP="00434CC9">
      <w:pPr>
        <w:spacing w:after="0" w:line="240" w:lineRule="auto"/>
        <w:jc w:val="both"/>
        <w:rPr>
          <w:rFonts w:ascii="Times New Roman" w:eastAsia="Times New Roman" w:hAnsi="Times New Roman" w:cs="Times New Roman"/>
          <w:color w:val="000000"/>
          <w:lang w:val="en-GB" w:eastAsia="en-GB"/>
        </w:rPr>
      </w:pPr>
      <w:r>
        <w:rPr>
          <w:rFonts w:ascii="Times New Roman" w:hAnsi="Times New Roman" w:cs="Times New Roman"/>
        </w:rPr>
        <w:t>utvrđuje se prijedlog  Odluke</w:t>
      </w:r>
      <w:r w:rsidRPr="00434CC9">
        <w:t xml:space="preserve"> </w:t>
      </w:r>
      <w:r w:rsidRPr="00434CC9">
        <w:rPr>
          <w:rFonts w:ascii="Times New Roman" w:hAnsi="Times New Roman" w:cs="Times New Roman"/>
        </w:rPr>
        <w:t>o prodajnim mjestima za trgovinu na malo izvan prodavaonica</w:t>
      </w:r>
      <w:r>
        <w:rPr>
          <w:rFonts w:ascii="Times New Roman" w:hAnsi="Times New Roman" w:cs="Times New Roman"/>
        </w:rPr>
        <w:t xml:space="preserve"> </w:t>
      </w:r>
      <w:r>
        <w:rPr>
          <w:rFonts w:ascii="Times New Roman" w:eastAsia="Times New Roman" w:hAnsi="Times New Roman" w:cs="Times New Roman"/>
          <w:color w:val="000000"/>
          <w:lang w:val="en-GB" w:eastAsia="en-GB"/>
        </w:rPr>
        <w:t xml:space="preserve"> </w:t>
      </w:r>
      <w:r>
        <w:rPr>
          <w:rFonts w:ascii="Times New Roman" w:hAnsi="Times New Roman" w:cs="Times New Roman"/>
        </w:rPr>
        <w:t>te se upućuje predsjedniku Općinskog vijeća Općine Murter-Kornati, radi razmatranja na Općinskom vijeću.</w:t>
      </w:r>
    </w:p>
    <w:p w:rsidR="00434CC9" w:rsidRDefault="00434CC9" w:rsidP="00434CC9">
      <w:pPr>
        <w:autoSpaceDN w:val="0"/>
        <w:spacing w:line="252" w:lineRule="auto"/>
        <w:jc w:val="both"/>
        <w:rPr>
          <w:rFonts w:ascii="Times New Roman" w:hAnsi="Times New Roman" w:cs="Times New Roman"/>
        </w:rPr>
      </w:pPr>
    </w:p>
    <w:p w:rsidR="00434CC9" w:rsidRDefault="00434CC9" w:rsidP="00434CC9">
      <w:pPr>
        <w:autoSpaceDN w:val="0"/>
        <w:spacing w:line="252" w:lineRule="auto"/>
        <w:jc w:val="both"/>
        <w:rPr>
          <w:rFonts w:ascii="Times New Roman" w:hAnsi="Times New Roman" w:cs="Times New Roman"/>
        </w:rPr>
      </w:pPr>
    </w:p>
    <w:p w:rsidR="00434CC9" w:rsidRDefault="00434CC9" w:rsidP="00434CC9">
      <w:pPr>
        <w:autoSpaceDN w:val="0"/>
        <w:spacing w:line="252" w:lineRule="auto"/>
        <w:jc w:val="both"/>
        <w:rPr>
          <w:rFonts w:ascii="Times New Roman" w:hAnsi="Times New Roman" w:cs="Times New Roman"/>
        </w:rPr>
      </w:pPr>
    </w:p>
    <w:p w:rsidR="00434CC9" w:rsidRDefault="00434CC9" w:rsidP="00434CC9">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t xml:space="preserve">          Načelnik</w:t>
      </w:r>
    </w:p>
    <w:p w:rsidR="00434CC9" w:rsidRDefault="00434CC9" w:rsidP="00434CC9">
      <w:pPr>
        <w:autoSpaceDN w:val="0"/>
        <w:spacing w:after="0" w:line="252"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Šime Ježina, </w:t>
      </w:r>
      <w:proofErr w:type="spellStart"/>
      <w:r>
        <w:rPr>
          <w:rFonts w:ascii="Times New Roman" w:hAnsi="Times New Roman" w:cs="Times New Roman"/>
        </w:rPr>
        <w:t>dipl.oec</w:t>
      </w:r>
      <w:proofErr w:type="spellEnd"/>
      <w:r>
        <w:rPr>
          <w:rFonts w:ascii="Times New Roman" w:hAnsi="Times New Roman" w:cs="Times New Roman"/>
        </w:rPr>
        <w:t>.</w:t>
      </w:r>
    </w:p>
    <w:p w:rsidR="00434CC9" w:rsidRDefault="00434CC9" w:rsidP="00434CC9">
      <w:pPr>
        <w:autoSpaceDN w:val="0"/>
        <w:spacing w:after="0" w:line="252" w:lineRule="auto"/>
        <w:jc w:val="both"/>
        <w:rPr>
          <w:rFonts w:ascii="Times New Roman" w:hAnsi="Times New Roman" w:cs="Times New Roman"/>
          <w:sz w:val="24"/>
          <w:szCs w:val="24"/>
        </w:rPr>
      </w:pPr>
    </w:p>
    <w:p w:rsidR="00434CC9" w:rsidRDefault="00434CC9" w:rsidP="00434CC9">
      <w:pPr>
        <w:autoSpaceDN w:val="0"/>
        <w:spacing w:after="0" w:line="252"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40" w:lineRule="auto"/>
        <w:jc w:val="both"/>
        <w:rPr>
          <w:rFonts w:ascii="Times New Roman" w:hAnsi="Times New Roman" w:cs="Times New Roman"/>
          <w:sz w:val="24"/>
          <w:szCs w:val="24"/>
        </w:rPr>
      </w:pPr>
    </w:p>
    <w:p w:rsidR="00434CC9" w:rsidRDefault="00434CC9" w:rsidP="00434CC9">
      <w:pPr>
        <w:autoSpaceDN w:val="0"/>
        <w:spacing w:after="0" w:line="252" w:lineRule="auto"/>
        <w:jc w:val="both"/>
        <w:rPr>
          <w:rFonts w:ascii="Times New Roman" w:hAnsi="Times New Roman" w:cs="Times New Roman"/>
        </w:rPr>
      </w:pPr>
      <w:r>
        <w:rPr>
          <w:rFonts w:ascii="Times New Roman" w:hAnsi="Times New Roman" w:cs="Times New Roman"/>
        </w:rPr>
        <w:t>Dostaviti:</w:t>
      </w:r>
    </w:p>
    <w:p w:rsidR="00434CC9" w:rsidRDefault="00434CC9" w:rsidP="00434CC9">
      <w:pPr>
        <w:autoSpaceDN w:val="0"/>
        <w:spacing w:after="0" w:line="252" w:lineRule="auto"/>
        <w:jc w:val="both"/>
        <w:rPr>
          <w:rFonts w:ascii="Times New Roman" w:hAnsi="Times New Roman" w:cs="Times New Roman"/>
        </w:rPr>
      </w:pPr>
      <w:r>
        <w:rPr>
          <w:rFonts w:ascii="Times New Roman" w:hAnsi="Times New Roman" w:cs="Times New Roman"/>
        </w:rPr>
        <w:t>- općinskom vijeću</w:t>
      </w:r>
    </w:p>
    <w:p w:rsidR="00434CC9" w:rsidRDefault="00434CC9" w:rsidP="00434CC9">
      <w:pPr>
        <w:autoSpaceDN w:val="0"/>
        <w:spacing w:after="0" w:line="252" w:lineRule="auto"/>
        <w:jc w:val="both"/>
        <w:rPr>
          <w:rFonts w:ascii="Times New Roman" w:hAnsi="Times New Roman" w:cs="Times New Roman"/>
        </w:rPr>
      </w:pPr>
      <w:r>
        <w:rPr>
          <w:rFonts w:ascii="Times New Roman" w:hAnsi="Times New Roman" w:cs="Times New Roman"/>
        </w:rPr>
        <w:t>- arhiva</w:t>
      </w:r>
    </w:p>
    <w:p w:rsidR="00434CC9" w:rsidRDefault="00434CC9" w:rsidP="00434CC9">
      <w:pPr>
        <w:autoSpaceDN w:val="0"/>
        <w:spacing w:line="252" w:lineRule="auto"/>
        <w:jc w:val="both"/>
        <w:rPr>
          <w:rFonts w:ascii="Times New Roman" w:hAnsi="Times New Roman" w:cs="Times New Roman"/>
        </w:rPr>
      </w:pPr>
    </w:p>
    <w:p w:rsidR="00434CC9" w:rsidRDefault="00434CC9" w:rsidP="00434CC9">
      <w:pPr>
        <w:autoSpaceDN w:val="0"/>
        <w:spacing w:line="252" w:lineRule="auto"/>
        <w:jc w:val="both"/>
        <w:rPr>
          <w:rFonts w:ascii="Times New Roman" w:hAnsi="Times New Roman" w:cs="Times New Roman"/>
        </w:rPr>
      </w:pPr>
    </w:p>
    <w:p w:rsidR="00C77D64" w:rsidRPr="00EA074E" w:rsidRDefault="00DE2242" w:rsidP="000745F1">
      <w:pPr>
        <w:tabs>
          <w:tab w:val="left" w:pos="3828"/>
        </w:tabs>
        <w:spacing w:after="0"/>
        <w:jc w:val="both"/>
        <w:rPr>
          <w:rFonts w:ascii="Times New Roman" w:hAnsi="Times New Roman" w:cs="Times New Roman"/>
        </w:rPr>
      </w:pPr>
      <w:r w:rsidRPr="00EA074E">
        <w:rPr>
          <w:rFonts w:ascii="Times New Roman" w:hAnsi="Times New Roman" w:cs="Times New Roman"/>
        </w:rPr>
        <w:lastRenderedPageBreak/>
        <w:t xml:space="preserve">Na temelju članka 10. stavka 3, 4, 5. i 6. Zakona o trgovini („Narodne novine“, </w:t>
      </w:r>
      <w:r w:rsidR="000745F1" w:rsidRPr="000745F1">
        <w:rPr>
          <w:rFonts w:ascii="Times New Roman" w:hAnsi="Times New Roman" w:cs="Times New Roman"/>
        </w:rPr>
        <w:t>NN 87/08, 96/08, 116/08, 76/09, 114/11, 68/13, 30/14, 32/19, 98/19, 32/20, 33/23</w:t>
      </w:r>
      <w:r w:rsidR="000745F1">
        <w:rPr>
          <w:rFonts w:ascii="Times New Roman" w:hAnsi="Times New Roman" w:cs="Times New Roman"/>
        </w:rPr>
        <w:t xml:space="preserve">) </w:t>
      </w:r>
      <w:r w:rsidRPr="00EA074E">
        <w:rPr>
          <w:rFonts w:ascii="Times New Roman" w:hAnsi="Times New Roman" w:cs="Times New Roman"/>
        </w:rPr>
        <w:t>i članka 29. Statuta Općine Murter-Kornati („Službeni glasnik Općine Murter-Kornati“, broj 2/21, 10/25) Općinsko vijeće Općine Murter-Kornati na --- sjednici od ---------------- godine, donosi</w:t>
      </w:r>
    </w:p>
    <w:p w:rsidR="00DE2242" w:rsidRPr="00EA074E" w:rsidRDefault="00DE2242" w:rsidP="00EA074E">
      <w:pPr>
        <w:tabs>
          <w:tab w:val="left" w:pos="3828"/>
        </w:tabs>
        <w:rPr>
          <w:rFonts w:ascii="Times New Roman" w:hAnsi="Times New Roman" w:cs="Times New Roman"/>
        </w:rPr>
      </w:pPr>
    </w:p>
    <w:p w:rsidR="00DE2242" w:rsidRPr="00EA074E" w:rsidRDefault="00DE2242"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ODLUKU</w:t>
      </w:r>
    </w:p>
    <w:p w:rsidR="00DE2242" w:rsidRDefault="00DE2242"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o prodajnim mjestima za trgovinu na malo izvan prodavaonica</w:t>
      </w:r>
    </w:p>
    <w:p w:rsidR="00EA074E" w:rsidRPr="00EA074E" w:rsidRDefault="00EA074E" w:rsidP="00EA074E">
      <w:pPr>
        <w:tabs>
          <w:tab w:val="left" w:pos="3828"/>
        </w:tabs>
        <w:spacing w:after="0"/>
        <w:jc w:val="center"/>
        <w:rPr>
          <w:rFonts w:ascii="Times New Roman" w:hAnsi="Times New Roman" w:cs="Times New Roman"/>
          <w:b/>
        </w:rPr>
      </w:pPr>
    </w:p>
    <w:p w:rsidR="00DE2242" w:rsidRPr="00EA074E" w:rsidRDefault="00DE2242"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w:t>
      </w:r>
    </w:p>
    <w:p w:rsidR="00DE2242" w:rsidRPr="00EA074E" w:rsidRDefault="00DE2242" w:rsidP="00EA074E">
      <w:pPr>
        <w:tabs>
          <w:tab w:val="left" w:pos="3828"/>
        </w:tabs>
        <w:spacing w:after="0"/>
        <w:rPr>
          <w:rFonts w:ascii="Times New Roman" w:hAnsi="Times New Roman" w:cs="Times New Roman"/>
        </w:rPr>
      </w:pPr>
      <w:r w:rsidRPr="00EA074E">
        <w:rPr>
          <w:rFonts w:ascii="Times New Roman" w:hAnsi="Times New Roman" w:cs="Times New Roman"/>
        </w:rPr>
        <w:t>Ovom Odlukom određuju se lokacije na kojima se može vršiti trgovina na malo izvan prodavaonica i to:</w:t>
      </w:r>
    </w:p>
    <w:p w:rsidR="00DE2242" w:rsidRPr="00EA074E" w:rsidRDefault="00DE2242" w:rsidP="00EA074E">
      <w:pPr>
        <w:tabs>
          <w:tab w:val="left" w:pos="3828"/>
        </w:tabs>
        <w:spacing w:after="0"/>
        <w:rPr>
          <w:rFonts w:ascii="Times New Roman" w:hAnsi="Times New Roman" w:cs="Times New Roman"/>
        </w:rPr>
      </w:pPr>
      <w:r w:rsidRPr="00EA074E">
        <w:rPr>
          <w:rFonts w:ascii="Times New Roman" w:hAnsi="Times New Roman" w:cs="Times New Roman"/>
        </w:rPr>
        <w:t>- na štandovima i vitrinama izvan tržnica na malo,</w:t>
      </w:r>
    </w:p>
    <w:p w:rsidR="00DE2242" w:rsidRPr="00EA074E" w:rsidRDefault="00DE2242" w:rsidP="00EA074E">
      <w:pPr>
        <w:tabs>
          <w:tab w:val="left" w:pos="3828"/>
        </w:tabs>
        <w:spacing w:after="0"/>
        <w:rPr>
          <w:rFonts w:ascii="Times New Roman" w:hAnsi="Times New Roman" w:cs="Times New Roman"/>
        </w:rPr>
      </w:pPr>
      <w:r w:rsidRPr="00EA074E">
        <w:rPr>
          <w:rFonts w:ascii="Times New Roman" w:hAnsi="Times New Roman" w:cs="Times New Roman"/>
        </w:rPr>
        <w:t>- putem kioska,</w:t>
      </w:r>
    </w:p>
    <w:p w:rsidR="00DE2242" w:rsidRPr="00EA074E" w:rsidRDefault="00DE2242" w:rsidP="00EA074E">
      <w:pPr>
        <w:tabs>
          <w:tab w:val="left" w:pos="3828"/>
        </w:tabs>
        <w:spacing w:after="0"/>
        <w:rPr>
          <w:rFonts w:ascii="Times New Roman" w:hAnsi="Times New Roman" w:cs="Times New Roman"/>
        </w:rPr>
      </w:pPr>
      <w:r w:rsidRPr="00EA074E">
        <w:rPr>
          <w:rFonts w:ascii="Times New Roman" w:hAnsi="Times New Roman" w:cs="Times New Roman"/>
        </w:rPr>
        <w:t>- pokretnom prodajom,</w:t>
      </w:r>
    </w:p>
    <w:p w:rsidR="00DE2242" w:rsidRPr="00EA074E" w:rsidRDefault="00DE2242" w:rsidP="00EA074E">
      <w:pPr>
        <w:tabs>
          <w:tab w:val="left" w:pos="3828"/>
        </w:tabs>
        <w:spacing w:after="0"/>
        <w:rPr>
          <w:rFonts w:ascii="Times New Roman" w:hAnsi="Times New Roman" w:cs="Times New Roman"/>
        </w:rPr>
      </w:pPr>
      <w:r w:rsidRPr="00EA074E">
        <w:rPr>
          <w:rFonts w:ascii="Times New Roman" w:hAnsi="Times New Roman" w:cs="Times New Roman"/>
        </w:rPr>
        <w:t>- prodajom putem automata</w:t>
      </w:r>
    </w:p>
    <w:p w:rsidR="001F5205" w:rsidRPr="00EA074E" w:rsidRDefault="00DE2242" w:rsidP="00EA074E">
      <w:pPr>
        <w:tabs>
          <w:tab w:val="left" w:pos="3828"/>
        </w:tabs>
        <w:spacing w:after="0"/>
        <w:rPr>
          <w:rFonts w:ascii="Times New Roman" w:hAnsi="Times New Roman" w:cs="Times New Roman"/>
        </w:rPr>
      </w:pPr>
      <w:r w:rsidRPr="00EA074E">
        <w:rPr>
          <w:rFonts w:ascii="Times New Roman" w:hAnsi="Times New Roman" w:cs="Times New Roman"/>
        </w:rPr>
        <w:t>- prigodnom prodaj</w:t>
      </w:r>
      <w:r w:rsidR="001F5205" w:rsidRPr="00EA074E">
        <w:rPr>
          <w:rFonts w:ascii="Times New Roman" w:hAnsi="Times New Roman" w:cs="Times New Roman"/>
        </w:rPr>
        <w:t>om (sajmovi, izložbe, fešte i sl.)</w:t>
      </w:r>
    </w:p>
    <w:p w:rsidR="001F5205" w:rsidRPr="00EA074E" w:rsidRDefault="001F5205" w:rsidP="00EA074E">
      <w:pPr>
        <w:tabs>
          <w:tab w:val="left" w:pos="3828"/>
        </w:tabs>
        <w:spacing w:after="0"/>
        <w:rPr>
          <w:rFonts w:ascii="Times New Roman" w:hAnsi="Times New Roman" w:cs="Times New Roman"/>
        </w:rPr>
      </w:pPr>
    </w:p>
    <w:p w:rsidR="001F5205" w:rsidRPr="00EA074E" w:rsidRDefault="001F5205"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2.</w:t>
      </w:r>
    </w:p>
    <w:p w:rsidR="002A3F5F" w:rsidRPr="00D54A3C" w:rsidRDefault="0065657D" w:rsidP="003B1594">
      <w:pPr>
        <w:tabs>
          <w:tab w:val="left" w:pos="3828"/>
        </w:tabs>
        <w:spacing w:after="0"/>
        <w:jc w:val="both"/>
        <w:rPr>
          <w:rFonts w:ascii="Times New Roman" w:hAnsi="Times New Roman" w:cs="Times New Roman"/>
        </w:rPr>
      </w:pPr>
      <w:r w:rsidRPr="00EA074E">
        <w:rPr>
          <w:rFonts w:ascii="Times New Roman" w:hAnsi="Times New Roman" w:cs="Times New Roman"/>
        </w:rPr>
        <w:t>Prodaja robe i</w:t>
      </w:r>
      <w:r w:rsidR="002A3F5F">
        <w:rPr>
          <w:rFonts w:ascii="Times New Roman" w:hAnsi="Times New Roman" w:cs="Times New Roman"/>
        </w:rPr>
        <w:t>zvan prodavaonica može se obavljati</w:t>
      </w:r>
      <w:r w:rsidRPr="00EA074E">
        <w:rPr>
          <w:rFonts w:ascii="Times New Roman" w:hAnsi="Times New Roman" w:cs="Times New Roman"/>
        </w:rPr>
        <w:t xml:space="preserve"> na j</w:t>
      </w:r>
      <w:r w:rsidR="002A3F5F">
        <w:rPr>
          <w:rFonts w:ascii="Times New Roman" w:hAnsi="Times New Roman" w:cs="Times New Roman"/>
        </w:rPr>
        <w:t xml:space="preserve">avnim površinama na </w:t>
      </w:r>
      <w:r w:rsidRPr="00EA074E">
        <w:rPr>
          <w:rFonts w:ascii="Times New Roman" w:hAnsi="Times New Roman" w:cs="Times New Roman"/>
        </w:rPr>
        <w:t xml:space="preserve">lokacijama </w:t>
      </w:r>
      <w:r w:rsidR="002A3F5F">
        <w:rPr>
          <w:rFonts w:ascii="Times New Roman" w:hAnsi="Times New Roman" w:cs="Times New Roman"/>
        </w:rPr>
        <w:t xml:space="preserve">određenim </w:t>
      </w:r>
      <w:r w:rsidR="002A3F5F" w:rsidRPr="00D54A3C">
        <w:rPr>
          <w:rFonts w:ascii="Times New Roman" w:hAnsi="Times New Roman" w:cs="Times New Roman"/>
        </w:rPr>
        <w:t>god</w:t>
      </w:r>
      <w:r w:rsidR="00C2142D" w:rsidRPr="00D54A3C">
        <w:rPr>
          <w:rFonts w:ascii="Times New Roman" w:hAnsi="Times New Roman" w:cs="Times New Roman"/>
        </w:rPr>
        <w:t xml:space="preserve">išnjim planom korištenja javnih površina </w:t>
      </w:r>
      <w:r w:rsidR="002A3F5F" w:rsidRPr="00D54A3C">
        <w:rPr>
          <w:rFonts w:ascii="Times New Roman" w:hAnsi="Times New Roman" w:cs="Times New Roman"/>
        </w:rPr>
        <w:t xml:space="preserve"> kojeg donosi općinski načelnik.</w:t>
      </w:r>
    </w:p>
    <w:p w:rsidR="0065657D" w:rsidRDefault="002A3F5F" w:rsidP="003B1594">
      <w:pPr>
        <w:tabs>
          <w:tab w:val="left" w:pos="3828"/>
        </w:tabs>
        <w:spacing w:after="0"/>
        <w:jc w:val="both"/>
        <w:rPr>
          <w:rFonts w:ascii="Times New Roman" w:hAnsi="Times New Roman" w:cs="Times New Roman"/>
        </w:rPr>
      </w:pPr>
      <w:r w:rsidRPr="00D54A3C">
        <w:rPr>
          <w:rFonts w:ascii="Times New Roman" w:hAnsi="Times New Roman" w:cs="Times New Roman"/>
        </w:rPr>
        <w:t xml:space="preserve">Javne površine daju se na korištenje nakon provedbe javnog natječaja, sukladno ovoj Odluci i Odluci o porezima Općine Murter-Kornati. </w:t>
      </w:r>
      <w:r w:rsidR="004860D3" w:rsidRPr="00D54A3C">
        <w:rPr>
          <w:rFonts w:ascii="Times New Roman" w:hAnsi="Times New Roman" w:cs="Times New Roman"/>
        </w:rPr>
        <w:t xml:space="preserve"> </w:t>
      </w:r>
    </w:p>
    <w:p w:rsidR="00EA074E" w:rsidRPr="00EA074E" w:rsidRDefault="00EA074E" w:rsidP="00EA074E">
      <w:pPr>
        <w:tabs>
          <w:tab w:val="left" w:pos="3828"/>
        </w:tabs>
        <w:spacing w:after="0"/>
        <w:rPr>
          <w:rFonts w:ascii="Times New Roman" w:hAnsi="Times New Roman" w:cs="Times New Roman"/>
        </w:rPr>
      </w:pPr>
    </w:p>
    <w:p w:rsidR="0065657D" w:rsidRPr="00EA074E" w:rsidRDefault="0065657D"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3.</w:t>
      </w:r>
    </w:p>
    <w:p w:rsidR="0065657D" w:rsidRPr="00EA074E" w:rsidRDefault="0065657D" w:rsidP="003B1594">
      <w:pPr>
        <w:tabs>
          <w:tab w:val="left" w:pos="3828"/>
        </w:tabs>
        <w:spacing w:after="0"/>
        <w:jc w:val="both"/>
        <w:rPr>
          <w:rFonts w:ascii="Times New Roman" w:hAnsi="Times New Roman" w:cs="Times New Roman"/>
        </w:rPr>
      </w:pPr>
      <w:r w:rsidRPr="00EA074E">
        <w:rPr>
          <w:rFonts w:ascii="Times New Roman" w:hAnsi="Times New Roman" w:cs="Times New Roman"/>
        </w:rPr>
        <w:t>Prodaja na lokacijama navedenim u članku 2. ove odluke obavlja se u periodu navedeno</w:t>
      </w:r>
      <w:r w:rsidR="00E24B81">
        <w:rPr>
          <w:rFonts w:ascii="Times New Roman" w:hAnsi="Times New Roman" w:cs="Times New Roman"/>
        </w:rPr>
        <w:t>m</w:t>
      </w:r>
      <w:r w:rsidRPr="00EA074E">
        <w:rPr>
          <w:rFonts w:ascii="Times New Roman" w:hAnsi="Times New Roman" w:cs="Times New Roman"/>
        </w:rPr>
        <w:t xml:space="preserve"> u javnom natječaju Općine Murter-Kornati za korištenje javnih površina, a za pojedinu kalendarsku godinu.</w:t>
      </w:r>
    </w:p>
    <w:p w:rsidR="0065657D" w:rsidRDefault="0065657D" w:rsidP="003B1594">
      <w:pPr>
        <w:tabs>
          <w:tab w:val="left" w:pos="3828"/>
        </w:tabs>
        <w:spacing w:after="0"/>
        <w:jc w:val="both"/>
        <w:rPr>
          <w:rFonts w:ascii="Times New Roman" w:hAnsi="Times New Roman" w:cs="Times New Roman"/>
        </w:rPr>
      </w:pPr>
      <w:r w:rsidRPr="00EA074E">
        <w:rPr>
          <w:rFonts w:ascii="Times New Roman" w:hAnsi="Times New Roman" w:cs="Times New Roman"/>
        </w:rPr>
        <w:t>Iznimno, u dane održavanja raznih pučkih i ostalih manifestacija (fešte, prigodne priredbe i proslave) dozvoljava se trgovina na malo na štandovima izvan prodavaonica na prostori</w:t>
      </w:r>
      <w:r w:rsidR="00EE195C">
        <w:rPr>
          <w:rFonts w:ascii="Times New Roman" w:hAnsi="Times New Roman" w:cs="Times New Roman"/>
        </w:rPr>
        <w:t>ma</w:t>
      </w:r>
      <w:r w:rsidRPr="00EA074E">
        <w:rPr>
          <w:rFonts w:ascii="Times New Roman" w:hAnsi="Times New Roman" w:cs="Times New Roman"/>
        </w:rPr>
        <w:t xml:space="preserve"> i neposredno uz prostor na kojem se obavlja dotična manifestacija.</w:t>
      </w:r>
      <w:r w:rsidR="00DE2242" w:rsidRPr="00EA074E">
        <w:rPr>
          <w:rFonts w:ascii="Times New Roman" w:hAnsi="Times New Roman" w:cs="Times New Roman"/>
        </w:rPr>
        <w:t xml:space="preserve">          </w:t>
      </w:r>
    </w:p>
    <w:p w:rsidR="00EA074E" w:rsidRPr="00EA074E" w:rsidRDefault="00EA074E" w:rsidP="00EA074E">
      <w:pPr>
        <w:tabs>
          <w:tab w:val="left" w:pos="3828"/>
        </w:tabs>
        <w:spacing w:after="0"/>
        <w:rPr>
          <w:rFonts w:ascii="Times New Roman" w:hAnsi="Times New Roman" w:cs="Times New Roman"/>
        </w:rPr>
      </w:pPr>
    </w:p>
    <w:p w:rsidR="0065657D" w:rsidRPr="00EA074E" w:rsidRDefault="0065657D"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4.</w:t>
      </w:r>
    </w:p>
    <w:p w:rsidR="0065657D" w:rsidRPr="00EE195C" w:rsidRDefault="0065657D" w:rsidP="003B1594">
      <w:pPr>
        <w:tabs>
          <w:tab w:val="left" w:pos="3828"/>
        </w:tabs>
        <w:spacing w:after="0"/>
        <w:jc w:val="both"/>
        <w:rPr>
          <w:rFonts w:ascii="Times New Roman" w:hAnsi="Times New Roman" w:cs="Times New Roman"/>
        </w:rPr>
      </w:pPr>
      <w:r w:rsidRPr="00EA074E">
        <w:rPr>
          <w:rFonts w:ascii="Times New Roman" w:hAnsi="Times New Roman" w:cs="Times New Roman"/>
        </w:rPr>
        <w:t>Javni natječaj iz članka 2. i 3. ove odluke raspisuje načelnik Općine Murter-</w:t>
      </w:r>
      <w:r w:rsidRPr="00EE195C">
        <w:rPr>
          <w:rFonts w:ascii="Times New Roman" w:hAnsi="Times New Roman" w:cs="Times New Roman"/>
        </w:rPr>
        <w:t>Kornati, a isti provodi Povjerenstvo od 3 člana koje imenuje načelnik na vrijeme od jedne godine iz reda službenika Općine Murter-Kornati.</w:t>
      </w:r>
    </w:p>
    <w:p w:rsidR="0065657D" w:rsidRDefault="0065657D" w:rsidP="003B1594">
      <w:pPr>
        <w:tabs>
          <w:tab w:val="left" w:pos="3828"/>
        </w:tabs>
        <w:spacing w:after="0"/>
        <w:jc w:val="both"/>
        <w:rPr>
          <w:rFonts w:ascii="Times New Roman" w:hAnsi="Times New Roman" w:cs="Times New Roman"/>
        </w:rPr>
      </w:pPr>
      <w:r w:rsidRPr="00EA074E">
        <w:rPr>
          <w:rFonts w:ascii="Times New Roman" w:hAnsi="Times New Roman" w:cs="Times New Roman"/>
        </w:rPr>
        <w:t>O radu Povjerenstva vodi se zapisnik kojeg potpisuju svi članovi Povjerenstva.</w:t>
      </w:r>
    </w:p>
    <w:p w:rsidR="00EA074E" w:rsidRPr="00EA074E" w:rsidRDefault="00EA074E" w:rsidP="00EA074E">
      <w:pPr>
        <w:tabs>
          <w:tab w:val="left" w:pos="3828"/>
        </w:tabs>
        <w:spacing w:after="0"/>
        <w:rPr>
          <w:rFonts w:ascii="Times New Roman" w:hAnsi="Times New Roman" w:cs="Times New Roman"/>
        </w:rPr>
      </w:pPr>
    </w:p>
    <w:p w:rsidR="0065657D" w:rsidRPr="00EA074E" w:rsidRDefault="0065657D"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5.</w:t>
      </w:r>
    </w:p>
    <w:p w:rsidR="0065657D" w:rsidRPr="00EA074E" w:rsidRDefault="0065657D" w:rsidP="003B1594">
      <w:pPr>
        <w:tabs>
          <w:tab w:val="left" w:pos="3828"/>
        </w:tabs>
        <w:spacing w:after="0"/>
        <w:jc w:val="both"/>
        <w:rPr>
          <w:rFonts w:ascii="Times New Roman" w:hAnsi="Times New Roman" w:cs="Times New Roman"/>
        </w:rPr>
      </w:pPr>
      <w:r w:rsidRPr="00EA074E">
        <w:rPr>
          <w:rFonts w:ascii="Times New Roman" w:hAnsi="Times New Roman" w:cs="Times New Roman"/>
        </w:rPr>
        <w:t>Odluku o izboru najpovoljnijeg ponuđača donosi načelnik Općine Murter-Kornati.</w:t>
      </w:r>
    </w:p>
    <w:p w:rsidR="0065657D" w:rsidRDefault="0065657D" w:rsidP="003B1594">
      <w:pPr>
        <w:tabs>
          <w:tab w:val="left" w:pos="3828"/>
        </w:tabs>
        <w:spacing w:after="0"/>
        <w:jc w:val="both"/>
        <w:rPr>
          <w:rFonts w:ascii="Times New Roman" w:hAnsi="Times New Roman" w:cs="Times New Roman"/>
        </w:rPr>
      </w:pPr>
      <w:r w:rsidRPr="00EA074E">
        <w:rPr>
          <w:rFonts w:ascii="Times New Roman" w:hAnsi="Times New Roman" w:cs="Times New Roman"/>
        </w:rPr>
        <w:t>Na predmetnu odluku načelnika nezadovoljna stranka ima pravo prigovora. Prigovor se podnosi u roku od 8 dana načelniku. Odluka načelnika o prigovoru je konačna.</w:t>
      </w:r>
    </w:p>
    <w:p w:rsidR="00EA074E" w:rsidRPr="00EA074E" w:rsidRDefault="00EA074E" w:rsidP="00EA074E">
      <w:pPr>
        <w:tabs>
          <w:tab w:val="left" w:pos="3828"/>
        </w:tabs>
        <w:spacing w:after="0"/>
        <w:rPr>
          <w:rFonts w:ascii="Times New Roman" w:hAnsi="Times New Roman" w:cs="Times New Roman"/>
        </w:rPr>
      </w:pPr>
    </w:p>
    <w:p w:rsidR="00A67A2B" w:rsidRPr="00EA074E" w:rsidRDefault="00A67A2B"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6.</w:t>
      </w:r>
    </w:p>
    <w:p w:rsidR="00A67A2B" w:rsidRDefault="00A67A2B" w:rsidP="003B1594">
      <w:pPr>
        <w:tabs>
          <w:tab w:val="left" w:pos="3828"/>
        </w:tabs>
        <w:spacing w:after="0"/>
        <w:jc w:val="both"/>
        <w:rPr>
          <w:rFonts w:ascii="Times New Roman" w:hAnsi="Times New Roman" w:cs="Times New Roman"/>
        </w:rPr>
      </w:pPr>
      <w:r w:rsidRPr="00EA074E">
        <w:rPr>
          <w:rFonts w:ascii="Times New Roman" w:hAnsi="Times New Roman" w:cs="Times New Roman"/>
        </w:rPr>
        <w:t>Javni natječaj  za postavu predmetnih naprava dodjeljuju se putem oglašavanja na oglasnoj ploči i web stranici Općine Murter-Kornati a može se objaviti i u dnevnom tisku.</w:t>
      </w:r>
    </w:p>
    <w:p w:rsidR="00EA074E" w:rsidRPr="00EA074E" w:rsidRDefault="00EA074E" w:rsidP="00EA074E">
      <w:pPr>
        <w:tabs>
          <w:tab w:val="left" w:pos="3828"/>
        </w:tabs>
        <w:spacing w:after="0"/>
        <w:rPr>
          <w:rFonts w:ascii="Times New Roman" w:hAnsi="Times New Roman" w:cs="Times New Roman"/>
        </w:rPr>
      </w:pPr>
    </w:p>
    <w:p w:rsidR="00A67A2B" w:rsidRPr="00EA074E" w:rsidRDefault="00A67A2B"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7.</w:t>
      </w:r>
    </w:p>
    <w:p w:rsidR="00A67A2B" w:rsidRPr="00EA074E" w:rsidRDefault="00A67A2B" w:rsidP="00EA074E">
      <w:pPr>
        <w:tabs>
          <w:tab w:val="left" w:pos="3828"/>
        </w:tabs>
        <w:spacing w:after="0"/>
        <w:rPr>
          <w:rFonts w:ascii="Times New Roman" w:hAnsi="Times New Roman" w:cs="Times New Roman"/>
        </w:rPr>
      </w:pPr>
      <w:r w:rsidRPr="00EA074E">
        <w:rPr>
          <w:rFonts w:ascii="Times New Roman" w:hAnsi="Times New Roman" w:cs="Times New Roman"/>
        </w:rPr>
        <w:t>Objavljen natječaj sadrži uvjete za dodjelu javne površine koje odredi načelnik, a sadrži:</w:t>
      </w:r>
    </w:p>
    <w:p w:rsidR="00A67A2B" w:rsidRPr="00EA074E" w:rsidRDefault="00A67A2B" w:rsidP="00EA074E">
      <w:pPr>
        <w:tabs>
          <w:tab w:val="left" w:pos="3828"/>
        </w:tabs>
        <w:spacing w:after="0"/>
        <w:rPr>
          <w:rFonts w:ascii="Times New Roman" w:hAnsi="Times New Roman" w:cs="Times New Roman"/>
        </w:rPr>
      </w:pPr>
      <w:r w:rsidRPr="00EA074E">
        <w:rPr>
          <w:rFonts w:ascii="Times New Roman" w:hAnsi="Times New Roman" w:cs="Times New Roman"/>
        </w:rPr>
        <w:t>- pobliže oznake lokacije za postavljanje naprava te namjenu, tj. djelatnost sukladno grafičkom prikazu lokacija iz članka 2. ove odluke,</w:t>
      </w:r>
    </w:p>
    <w:p w:rsidR="00A67A2B" w:rsidRDefault="002A3F5F" w:rsidP="00EA074E">
      <w:pPr>
        <w:tabs>
          <w:tab w:val="left" w:pos="3828"/>
        </w:tabs>
        <w:spacing w:after="0"/>
        <w:rPr>
          <w:rFonts w:ascii="Times New Roman" w:hAnsi="Times New Roman" w:cs="Times New Roman"/>
        </w:rPr>
      </w:pPr>
      <w:r>
        <w:rPr>
          <w:rFonts w:ascii="Times New Roman" w:hAnsi="Times New Roman" w:cs="Times New Roman"/>
        </w:rPr>
        <w:t>- dokaz o registraciji (izvadak iz obrtnog ili sudskog registra i sl.),</w:t>
      </w:r>
    </w:p>
    <w:p w:rsidR="002A3F5F" w:rsidRDefault="002A3F5F" w:rsidP="00EA074E">
      <w:pPr>
        <w:tabs>
          <w:tab w:val="left" w:pos="3828"/>
        </w:tabs>
        <w:spacing w:after="0"/>
        <w:rPr>
          <w:rFonts w:ascii="Times New Roman" w:hAnsi="Times New Roman" w:cs="Times New Roman"/>
        </w:rPr>
      </w:pPr>
      <w:r>
        <w:rPr>
          <w:rFonts w:ascii="Times New Roman" w:hAnsi="Times New Roman" w:cs="Times New Roman"/>
        </w:rPr>
        <w:lastRenderedPageBreak/>
        <w:t>- dokaz da nema dugovanja prema Općini,</w:t>
      </w:r>
    </w:p>
    <w:p w:rsidR="002A3F5F" w:rsidRDefault="002A3F5F" w:rsidP="00EA074E">
      <w:pPr>
        <w:tabs>
          <w:tab w:val="left" w:pos="3828"/>
        </w:tabs>
        <w:spacing w:after="0"/>
        <w:rPr>
          <w:rFonts w:ascii="Times New Roman" w:hAnsi="Times New Roman" w:cs="Times New Roman"/>
        </w:rPr>
      </w:pPr>
      <w:r>
        <w:rPr>
          <w:rFonts w:ascii="Times New Roman" w:hAnsi="Times New Roman" w:cs="Times New Roman"/>
        </w:rPr>
        <w:t>- fotografiju naprave,</w:t>
      </w:r>
    </w:p>
    <w:p w:rsidR="002A3F5F" w:rsidRDefault="002A3F5F" w:rsidP="00EA074E">
      <w:pPr>
        <w:tabs>
          <w:tab w:val="left" w:pos="3828"/>
        </w:tabs>
        <w:spacing w:after="0"/>
        <w:rPr>
          <w:rFonts w:ascii="Times New Roman" w:hAnsi="Times New Roman" w:cs="Times New Roman"/>
        </w:rPr>
      </w:pPr>
      <w:r>
        <w:rPr>
          <w:rFonts w:ascii="Times New Roman" w:hAnsi="Times New Roman" w:cs="Times New Roman"/>
        </w:rPr>
        <w:t>- opis djelatnosti,</w:t>
      </w:r>
    </w:p>
    <w:p w:rsidR="002A3F5F" w:rsidRDefault="002A3F5F" w:rsidP="00EA074E">
      <w:pPr>
        <w:tabs>
          <w:tab w:val="left" w:pos="3828"/>
        </w:tabs>
        <w:spacing w:after="0"/>
        <w:rPr>
          <w:rFonts w:ascii="Times New Roman" w:hAnsi="Times New Roman" w:cs="Times New Roman"/>
        </w:rPr>
      </w:pPr>
      <w:r>
        <w:rPr>
          <w:rFonts w:ascii="Times New Roman" w:hAnsi="Times New Roman" w:cs="Times New Roman"/>
        </w:rPr>
        <w:t xml:space="preserve">- ponuđeni iznos </w:t>
      </w:r>
      <w:r w:rsidRPr="008E43D8">
        <w:rPr>
          <w:rFonts w:ascii="Times New Roman" w:hAnsi="Times New Roman" w:cs="Times New Roman"/>
        </w:rPr>
        <w:t>poreza i način uplate</w:t>
      </w:r>
      <w:bookmarkStart w:id="0" w:name="_GoBack"/>
      <w:bookmarkEnd w:id="0"/>
    </w:p>
    <w:p w:rsidR="001438EC" w:rsidRDefault="00A67A2B" w:rsidP="00EA074E">
      <w:pPr>
        <w:tabs>
          <w:tab w:val="left" w:pos="3828"/>
        </w:tabs>
        <w:spacing w:after="0"/>
        <w:rPr>
          <w:rFonts w:ascii="Times New Roman" w:hAnsi="Times New Roman" w:cs="Times New Roman"/>
        </w:rPr>
      </w:pPr>
      <w:r w:rsidRPr="00EA074E">
        <w:rPr>
          <w:rFonts w:ascii="Times New Roman" w:hAnsi="Times New Roman" w:cs="Times New Roman"/>
        </w:rPr>
        <w:t>- druge uvjete koje odredi načelnik.</w:t>
      </w:r>
      <w:r w:rsidR="00DE2242" w:rsidRPr="00EA074E">
        <w:rPr>
          <w:rFonts w:ascii="Times New Roman" w:hAnsi="Times New Roman" w:cs="Times New Roman"/>
        </w:rPr>
        <w:t xml:space="preserve">     </w:t>
      </w:r>
    </w:p>
    <w:p w:rsidR="009E7D72" w:rsidRPr="00EA074E" w:rsidRDefault="009E7D72" w:rsidP="00EA074E">
      <w:pPr>
        <w:tabs>
          <w:tab w:val="left" w:pos="3828"/>
        </w:tabs>
        <w:spacing w:after="0"/>
        <w:rPr>
          <w:rFonts w:ascii="Times New Roman" w:hAnsi="Times New Roman" w:cs="Times New Roman"/>
        </w:rPr>
      </w:pPr>
    </w:p>
    <w:p w:rsidR="001438EC" w:rsidRPr="00EA074E" w:rsidRDefault="001438EC"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8.</w:t>
      </w:r>
    </w:p>
    <w:p w:rsidR="00EA074E" w:rsidRDefault="001438EC" w:rsidP="00EA074E">
      <w:pPr>
        <w:tabs>
          <w:tab w:val="left" w:pos="3828"/>
        </w:tabs>
        <w:spacing w:after="0"/>
        <w:rPr>
          <w:rFonts w:ascii="Times New Roman" w:hAnsi="Times New Roman" w:cs="Times New Roman"/>
        </w:rPr>
      </w:pPr>
      <w:r w:rsidRPr="00EA074E">
        <w:rPr>
          <w:rFonts w:ascii="Times New Roman" w:hAnsi="Times New Roman" w:cs="Times New Roman"/>
        </w:rPr>
        <w:t>Rok za podnošenje ponude odnosno prijave je osam (8) dana od dana objave javnog natječaja.</w:t>
      </w:r>
      <w:r w:rsidR="00DE2242" w:rsidRPr="00EA074E">
        <w:rPr>
          <w:rFonts w:ascii="Times New Roman" w:hAnsi="Times New Roman" w:cs="Times New Roman"/>
        </w:rPr>
        <w:t xml:space="preserve">        </w:t>
      </w:r>
    </w:p>
    <w:p w:rsidR="00DE2242" w:rsidRPr="00EA074E" w:rsidRDefault="00DE2242" w:rsidP="00EA074E">
      <w:pPr>
        <w:tabs>
          <w:tab w:val="left" w:pos="3828"/>
        </w:tabs>
        <w:spacing w:after="0"/>
        <w:rPr>
          <w:rFonts w:ascii="Times New Roman" w:hAnsi="Times New Roman" w:cs="Times New Roman"/>
        </w:rPr>
      </w:pPr>
      <w:r w:rsidRPr="00EA074E">
        <w:rPr>
          <w:rFonts w:ascii="Times New Roman" w:hAnsi="Times New Roman" w:cs="Times New Roman"/>
        </w:rPr>
        <w:t xml:space="preserve">                                                                                                          </w:t>
      </w:r>
    </w:p>
    <w:p w:rsidR="001438EC" w:rsidRPr="00EA074E" w:rsidRDefault="001438EC"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9.</w:t>
      </w:r>
    </w:p>
    <w:p w:rsidR="001438EC" w:rsidRPr="00EA074E" w:rsidRDefault="001438EC" w:rsidP="003B1594">
      <w:pPr>
        <w:tabs>
          <w:tab w:val="left" w:pos="3828"/>
        </w:tabs>
        <w:spacing w:after="0"/>
        <w:jc w:val="both"/>
        <w:rPr>
          <w:rFonts w:ascii="Times New Roman" w:hAnsi="Times New Roman" w:cs="Times New Roman"/>
        </w:rPr>
      </w:pPr>
      <w:r w:rsidRPr="00EA074E">
        <w:rPr>
          <w:rFonts w:ascii="Times New Roman" w:hAnsi="Times New Roman" w:cs="Times New Roman"/>
        </w:rPr>
        <w:t>Nač</w:t>
      </w:r>
      <w:r w:rsidR="00C2142D" w:rsidRPr="00EA074E">
        <w:rPr>
          <w:rFonts w:ascii="Times New Roman" w:hAnsi="Times New Roman" w:cs="Times New Roman"/>
        </w:rPr>
        <w:t>e</w:t>
      </w:r>
      <w:r w:rsidRPr="00EA074E">
        <w:rPr>
          <w:rFonts w:ascii="Times New Roman" w:hAnsi="Times New Roman" w:cs="Times New Roman"/>
        </w:rPr>
        <w:t>lnik o prispjelim ponudama odlučuje u roku od osam (8) dana od dana isteka roka za podnošenje ponuda odnosno prijava.</w:t>
      </w:r>
    </w:p>
    <w:p w:rsidR="001438EC" w:rsidRDefault="001438EC" w:rsidP="003B1594">
      <w:pPr>
        <w:tabs>
          <w:tab w:val="left" w:pos="3828"/>
        </w:tabs>
        <w:spacing w:after="0"/>
        <w:jc w:val="both"/>
        <w:rPr>
          <w:rFonts w:ascii="Times New Roman" w:hAnsi="Times New Roman" w:cs="Times New Roman"/>
        </w:rPr>
      </w:pPr>
      <w:r w:rsidRPr="00EA074E">
        <w:rPr>
          <w:rFonts w:ascii="Times New Roman" w:hAnsi="Times New Roman" w:cs="Times New Roman"/>
        </w:rPr>
        <w:t>Nepotpune i nepravovremene ponude odnosno prijave se odbacuju.</w:t>
      </w:r>
    </w:p>
    <w:p w:rsidR="00EA074E" w:rsidRPr="00EA074E" w:rsidRDefault="00EA074E" w:rsidP="00EA074E">
      <w:pPr>
        <w:tabs>
          <w:tab w:val="left" w:pos="3828"/>
        </w:tabs>
        <w:spacing w:after="0"/>
        <w:rPr>
          <w:rFonts w:ascii="Times New Roman" w:hAnsi="Times New Roman" w:cs="Times New Roman"/>
        </w:rPr>
      </w:pPr>
    </w:p>
    <w:p w:rsidR="001438EC" w:rsidRPr="009E7D72" w:rsidRDefault="001438EC" w:rsidP="00EA074E">
      <w:pPr>
        <w:tabs>
          <w:tab w:val="left" w:pos="3828"/>
        </w:tabs>
        <w:spacing w:after="0"/>
        <w:jc w:val="center"/>
        <w:rPr>
          <w:rFonts w:ascii="Times New Roman" w:hAnsi="Times New Roman" w:cs="Times New Roman"/>
          <w:b/>
        </w:rPr>
      </w:pPr>
      <w:r w:rsidRPr="009E7D72">
        <w:rPr>
          <w:rFonts w:ascii="Times New Roman" w:hAnsi="Times New Roman" w:cs="Times New Roman"/>
          <w:b/>
        </w:rPr>
        <w:t>Članak 10.</w:t>
      </w:r>
    </w:p>
    <w:p w:rsidR="00F66682" w:rsidRDefault="001438EC" w:rsidP="003B1594">
      <w:pPr>
        <w:tabs>
          <w:tab w:val="left" w:pos="3828"/>
        </w:tabs>
        <w:spacing w:after="0"/>
        <w:jc w:val="both"/>
        <w:rPr>
          <w:rFonts w:ascii="Times New Roman" w:hAnsi="Times New Roman" w:cs="Times New Roman"/>
        </w:rPr>
      </w:pPr>
      <w:r w:rsidRPr="00F66682">
        <w:rPr>
          <w:rFonts w:ascii="Times New Roman" w:hAnsi="Times New Roman" w:cs="Times New Roman"/>
        </w:rPr>
        <w:t>Načelnik između potpunih i pravovremenih ponuda bira najpovoljnijeg ponuđača</w:t>
      </w:r>
      <w:r w:rsidR="00F66682">
        <w:rPr>
          <w:rFonts w:ascii="Times New Roman" w:hAnsi="Times New Roman" w:cs="Times New Roman"/>
        </w:rPr>
        <w:t>.</w:t>
      </w:r>
    </w:p>
    <w:p w:rsidR="00F66682" w:rsidRPr="00F66682" w:rsidRDefault="00F66682" w:rsidP="00F66682">
      <w:pPr>
        <w:spacing w:after="0"/>
        <w:rPr>
          <w:rFonts w:ascii="Times New Roman" w:hAnsi="Times New Roman" w:cs="Times New Roman"/>
        </w:rPr>
      </w:pPr>
      <w:r w:rsidRPr="00F66682">
        <w:rPr>
          <w:rFonts w:ascii="Times New Roman" w:hAnsi="Times New Roman" w:cs="Times New Roman"/>
        </w:rPr>
        <w:t xml:space="preserve">Najpovoljnija ponuda je ona koja uz ispunjenje uvjeta natječaja sadrži </w:t>
      </w:r>
      <w:r>
        <w:rPr>
          <w:rFonts w:ascii="Times New Roman" w:hAnsi="Times New Roman" w:cs="Times New Roman"/>
        </w:rPr>
        <w:t>i najviši ponuđeni iznos.</w:t>
      </w:r>
    </w:p>
    <w:p w:rsidR="00F66682" w:rsidRDefault="00F66682" w:rsidP="003B1594">
      <w:pPr>
        <w:tabs>
          <w:tab w:val="left" w:pos="3828"/>
        </w:tabs>
        <w:spacing w:after="0"/>
        <w:jc w:val="both"/>
        <w:rPr>
          <w:rFonts w:ascii="Times New Roman" w:hAnsi="Times New Roman" w:cs="Times New Roman"/>
        </w:rPr>
      </w:pPr>
    </w:p>
    <w:p w:rsidR="00F66682" w:rsidRDefault="00F66682" w:rsidP="003B1594">
      <w:pPr>
        <w:tabs>
          <w:tab w:val="left" w:pos="3828"/>
        </w:tabs>
        <w:spacing w:after="0"/>
        <w:jc w:val="both"/>
        <w:rPr>
          <w:rFonts w:ascii="Times New Roman" w:hAnsi="Times New Roman" w:cs="Times New Roman"/>
        </w:rPr>
      </w:pPr>
    </w:p>
    <w:p w:rsidR="001438EC" w:rsidRPr="00EA074E" w:rsidRDefault="001438EC"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11.</w:t>
      </w:r>
    </w:p>
    <w:p w:rsidR="001438EC" w:rsidRPr="00EA074E" w:rsidRDefault="001438EC" w:rsidP="003B1594">
      <w:pPr>
        <w:tabs>
          <w:tab w:val="left" w:pos="3828"/>
        </w:tabs>
        <w:spacing w:after="0"/>
        <w:jc w:val="both"/>
        <w:rPr>
          <w:rFonts w:ascii="Times New Roman" w:hAnsi="Times New Roman" w:cs="Times New Roman"/>
        </w:rPr>
      </w:pPr>
      <w:r w:rsidRPr="00EA074E">
        <w:rPr>
          <w:rFonts w:ascii="Times New Roman" w:hAnsi="Times New Roman" w:cs="Times New Roman"/>
        </w:rPr>
        <w:t>Odluku o izboru najpovoljnijih ponuđača načelnik objavljuje u roku od osam (8) dana na oglasnoj ploči i web stranici Općine.</w:t>
      </w:r>
    </w:p>
    <w:p w:rsidR="001438EC" w:rsidRPr="00EA074E" w:rsidRDefault="001438EC" w:rsidP="00EA074E">
      <w:pPr>
        <w:tabs>
          <w:tab w:val="left" w:pos="3828"/>
        </w:tabs>
        <w:spacing w:after="0"/>
        <w:rPr>
          <w:rFonts w:ascii="Times New Roman" w:hAnsi="Times New Roman" w:cs="Times New Roman"/>
        </w:rPr>
      </w:pPr>
    </w:p>
    <w:p w:rsidR="001438EC" w:rsidRPr="00EA074E" w:rsidRDefault="001438EC"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12.</w:t>
      </w:r>
    </w:p>
    <w:p w:rsidR="001438EC" w:rsidRPr="00EA074E" w:rsidRDefault="001438EC" w:rsidP="00EA074E">
      <w:pPr>
        <w:tabs>
          <w:tab w:val="left" w:pos="3828"/>
        </w:tabs>
        <w:spacing w:after="0"/>
        <w:jc w:val="both"/>
        <w:rPr>
          <w:rFonts w:ascii="Times New Roman" w:hAnsi="Times New Roman" w:cs="Times New Roman"/>
        </w:rPr>
      </w:pPr>
      <w:r w:rsidRPr="00EA074E">
        <w:rPr>
          <w:rFonts w:ascii="Times New Roman" w:hAnsi="Times New Roman" w:cs="Times New Roman"/>
        </w:rPr>
        <w:t>Korištenje javne površine prestaje:</w:t>
      </w:r>
    </w:p>
    <w:p w:rsidR="001438EC" w:rsidRPr="00EA074E" w:rsidRDefault="001438EC" w:rsidP="00EA074E">
      <w:pPr>
        <w:tabs>
          <w:tab w:val="left" w:pos="3828"/>
        </w:tabs>
        <w:spacing w:after="0"/>
        <w:jc w:val="both"/>
        <w:rPr>
          <w:rFonts w:ascii="Times New Roman" w:hAnsi="Times New Roman" w:cs="Times New Roman"/>
        </w:rPr>
      </w:pPr>
      <w:r w:rsidRPr="00EA074E">
        <w:rPr>
          <w:rFonts w:ascii="Times New Roman" w:hAnsi="Times New Roman" w:cs="Times New Roman"/>
        </w:rPr>
        <w:t>- istekom roka korištenja,</w:t>
      </w:r>
    </w:p>
    <w:p w:rsidR="001438EC" w:rsidRPr="00EA074E" w:rsidRDefault="001438EC" w:rsidP="00EA074E">
      <w:pPr>
        <w:tabs>
          <w:tab w:val="left" w:pos="3828"/>
        </w:tabs>
        <w:spacing w:after="0"/>
        <w:jc w:val="both"/>
        <w:rPr>
          <w:rFonts w:ascii="Times New Roman" w:hAnsi="Times New Roman" w:cs="Times New Roman"/>
        </w:rPr>
      </w:pPr>
      <w:r w:rsidRPr="00EA074E">
        <w:rPr>
          <w:rFonts w:ascii="Times New Roman" w:hAnsi="Times New Roman" w:cs="Times New Roman"/>
        </w:rPr>
        <w:t>- pravomoćnošću Odluke o uklanjanju naprave s javne površine,</w:t>
      </w:r>
    </w:p>
    <w:p w:rsidR="001438EC" w:rsidRPr="00EA074E" w:rsidRDefault="001438EC" w:rsidP="00EA074E">
      <w:pPr>
        <w:tabs>
          <w:tab w:val="left" w:pos="3828"/>
        </w:tabs>
        <w:spacing w:after="0"/>
        <w:jc w:val="both"/>
        <w:rPr>
          <w:rFonts w:ascii="Times New Roman" w:hAnsi="Times New Roman" w:cs="Times New Roman"/>
        </w:rPr>
      </w:pPr>
      <w:r w:rsidRPr="00EA074E">
        <w:rPr>
          <w:rFonts w:ascii="Times New Roman" w:hAnsi="Times New Roman" w:cs="Times New Roman"/>
        </w:rPr>
        <w:t>- oduzimanjem odobrenja za korištenje javne površine,</w:t>
      </w:r>
    </w:p>
    <w:p w:rsidR="001438EC" w:rsidRPr="00EA074E" w:rsidRDefault="001438EC" w:rsidP="00EA074E">
      <w:pPr>
        <w:tabs>
          <w:tab w:val="left" w:pos="3828"/>
        </w:tabs>
        <w:spacing w:after="0"/>
        <w:jc w:val="both"/>
        <w:rPr>
          <w:rFonts w:ascii="Times New Roman" w:hAnsi="Times New Roman" w:cs="Times New Roman"/>
        </w:rPr>
      </w:pPr>
      <w:r w:rsidRPr="00EA074E">
        <w:rPr>
          <w:rFonts w:ascii="Times New Roman" w:hAnsi="Times New Roman" w:cs="Times New Roman"/>
        </w:rPr>
        <w:t>- otkazom u slučaju nepridržavanja određenih obveza iz odobrenja – rješenja,</w:t>
      </w:r>
    </w:p>
    <w:p w:rsidR="001438EC" w:rsidRPr="00EA074E" w:rsidRDefault="001438EC" w:rsidP="00EA074E">
      <w:pPr>
        <w:tabs>
          <w:tab w:val="left" w:pos="3828"/>
        </w:tabs>
        <w:spacing w:after="0"/>
        <w:jc w:val="both"/>
        <w:rPr>
          <w:rFonts w:ascii="Times New Roman" w:hAnsi="Times New Roman" w:cs="Times New Roman"/>
        </w:rPr>
      </w:pPr>
      <w:r w:rsidRPr="00EA074E">
        <w:rPr>
          <w:rFonts w:ascii="Times New Roman" w:hAnsi="Times New Roman" w:cs="Times New Roman"/>
        </w:rPr>
        <w:t>- ako korisnik javne površine povrijedi odredbe u pogledu tipa i oblika naprave, odnosno uređenja javne površine koja mu je dodijeljena.</w:t>
      </w:r>
    </w:p>
    <w:p w:rsidR="001438EC" w:rsidRPr="00EA074E" w:rsidRDefault="001438EC" w:rsidP="00EA074E">
      <w:pPr>
        <w:tabs>
          <w:tab w:val="left" w:pos="3828"/>
        </w:tabs>
        <w:spacing w:after="0"/>
        <w:jc w:val="both"/>
        <w:rPr>
          <w:rFonts w:ascii="Times New Roman" w:hAnsi="Times New Roman" w:cs="Times New Roman"/>
        </w:rPr>
      </w:pPr>
    </w:p>
    <w:p w:rsidR="001438EC" w:rsidRPr="00EA074E" w:rsidRDefault="001438EC"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13.</w:t>
      </w:r>
    </w:p>
    <w:p w:rsidR="001438EC" w:rsidRPr="00EA074E" w:rsidRDefault="001438EC" w:rsidP="00EA074E">
      <w:pPr>
        <w:tabs>
          <w:tab w:val="left" w:pos="3828"/>
        </w:tabs>
        <w:spacing w:after="0"/>
        <w:rPr>
          <w:rFonts w:ascii="Times New Roman" w:hAnsi="Times New Roman" w:cs="Times New Roman"/>
        </w:rPr>
      </w:pPr>
      <w:r w:rsidRPr="00EA074E">
        <w:rPr>
          <w:rFonts w:ascii="Times New Roman" w:hAnsi="Times New Roman" w:cs="Times New Roman"/>
        </w:rPr>
        <w:t>Korisnik javne površine ne može dodijeljenu javnu površinu dati na korištenje trećoj osobi.</w:t>
      </w:r>
    </w:p>
    <w:p w:rsidR="001438EC" w:rsidRPr="00EA074E" w:rsidRDefault="001438EC" w:rsidP="00EA074E">
      <w:pPr>
        <w:tabs>
          <w:tab w:val="left" w:pos="3828"/>
        </w:tabs>
        <w:spacing w:after="0"/>
        <w:rPr>
          <w:rFonts w:ascii="Times New Roman" w:hAnsi="Times New Roman" w:cs="Times New Roman"/>
        </w:rPr>
      </w:pPr>
    </w:p>
    <w:p w:rsidR="001438EC" w:rsidRPr="00EA074E" w:rsidRDefault="001438EC"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14.</w:t>
      </w:r>
    </w:p>
    <w:p w:rsidR="00E24B81" w:rsidRPr="00EA074E" w:rsidRDefault="001438EC" w:rsidP="00E24B81">
      <w:pPr>
        <w:tabs>
          <w:tab w:val="left" w:pos="3828"/>
        </w:tabs>
        <w:spacing w:after="0"/>
        <w:jc w:val="both"/>
        <w:rPr>
          <w:rFonts w:ascii="Times New Roman" w:hAnsi="Times New Roman" w:cs="Times New Roman"/>
        </w:rPr>
      </w:pPr>
      <w:r w:rsidRPr="00EA074E">
        <w:rPr>
          <w:rFonts w:ascii="Times New Roman" w:hAnsi="Times New Roman" w:cs="Times New Roman"/>
        </w:rPr>
        <w:t>Na području Općine Murter-Kornati može se obavljati trgovina</w:t>
      </w:r>
      <w:r w:rsidR="00EA30A2" w:rsidRPr="00EA074E">
        <w:rPr>
          <w:rFonts w:ascii="Times New Roman" w:hAnsi="Times New Roman" w:cs="Times New Roman"/>
        </w:rPr>
        <w:t xml:space="preserve"> na malo </w:t>
      </w:r>
      <w:r w:rsidRPr="00EA074E">
        <w:rPr>
          <w:rFonts w:ascii="Times New Roman" w:hAnsi="Times New Roman" w:cs="Times New Roman"/>
        </w:rPr>
        <w:t xml:space="preserve"> na tipiziranim štandovima, tj. vitrinama </w:t>
      </w:r>
      <w:r w:rsidR="005010F4" w:rsidRPr="00EA074E">
        <w:rPr>
          <w:rFonts w:ascii="Times New Roman" w:hAnsi="Times New Roman" w:cs="Times New Roman"/>
        </w:rPr>
        <w:t xml:space="preserve">dimenzija 2 x 1 metar </w:t>
      </w:r>
      <w:r w:rsidRPr="00EA074E">
        <w:rPr>
          <w:rFonts w:ascii="Times New Roman" w:hAnsi="Times New Roman" w:cs="Times New Roman"/>
        </w:rPr>
        <w:t>izvan prodavaonica na lokacij</w:t>
      </w:r>
      <w:r w:rsidR="005010F4" w:rsidRPr="00EA074E">
        <w:rPr>
          <w:rFonts w:ascii="Times New Roman" w:hAnsi="Times New Roman" w:cs="Times New Roman"/>
        </w:rPr>
        <w:t>ama u p</w:t>
      </w:r>
      <w:r w:rsidR="00364C8C">
        <w:rPr>
          <w:rFonts w:ascii="Times New Roman" w:hAnsi="Times New Roman" w:cs="Times New Roman"/>
        </w:rPr>
        <w:t>rivatnom vlasništvu</w:t>
      </w:r>
      <w:r w:rsidR="00E24B81">
        <w:rPr>
          <w:rFonts w:ascii="Times New Roman" w:hAnsi="Times New Roman" w:cs="Times New Roman"/>
        </w:rPr>
        <w:t xml:space="preserve">, uz obvezu da isti dobiju suglasnost općinskog načelnika i da budu udaljeni </w:t>
      </w:r>
      <w:r w:rsidR="00E24B81" w:rsidRPr="00EA074E">
        <w:rPr>
          <w:rFonts w:ascii="Times New Roman" w:hAnsi="Times New Roman" w:cs="Times New Roman"/>
        </w:rPr>
        <w:t xml:space="preserve">najmanje </w:t>
      </w:r>
      <w:r w:rsidR="00E24B81">
        <w:rPr>
          <w:rFonts w:ascii="Times New Roman" w:hAnsi="Times New Roman" w:cs="Times New Roman"/>
        </w:rPr>
        <w:t xml:space="preserve">od jednog do </w:t>
      </w:r>
      <w:r w:rsidR="00E24B81" w:rsidRPr="00EA074E">
        <w:rPr>
          <w:rFonts w:ascii="Times New Roman" w:hAnsi="Times New Roman" w:cs="Times New Roman"/>
        </w:rPr>
        <w:t xml:space="preserve"> tri metra od javne površine, prometnice ili susjedne parcele (ovisno o konkretnom slučaju)</w:t>
      </w:r>
      <w:r w:rsidR="00E24B81">
        <w:rPr>
          <w:rFonts w:ascii="Times New Roman" w:hAnsi="Times New Roman" w:cs="Times New Roman"/>
        </w:rPr>
        <w:t xml:space="preserve"> i postavljeni tako da ne ometaju i ne utječu</w:t>
      </w:r>
      <w:r w:rsidR="00E24B81" w:rsidRPr="00EA074E">
        <w:rPr>
          <w:rFonts w:ascii="Times New Roman" w:hAnsi="Times New Roman" w:cs="Times New Roman"/>
        </w:rPr>
        <w:t xml:space="preserve"> na sigurnost prometa na  navedenom području.</w:t>
      </w:r>
    </w:p>
    <w:p w:rsidR="00D442D7" w:rsidRDefault="00D442D7" w:rsidP="00EA074E">
      <w:pPr>
        <w:tabs>
          <w:tab w:val="left" w:pos="3828"/>
        </w:tabs>
        <w:spacing w:after="0"/>
        <w:jc w:val="both"/>
        <w:rPr>
          <w:rFonts w:ascii="Times New Roman" w:hAnsi="Times New Roman" w:cs="Times New Roman"/>
        </w:rPr>
      </w:pPr>
      <w:r w:rsidRPr="00EA074E">
        <w:rPr>
          <w:rFonts w:ascii="Times New Roman" w:hAnsi="Times New Roman" w:cs="Times New Roman"/>
        </w:rPr>
        <w:t>Za predmetnu trgovinu putem kioska potrebna je dozvola nadležnog tijela za prostorno uređenje i gradnju.</w:t>
      </w:r>
    </w:p>
    <w:p w:rsidR="00EA074E" w:rsidRPr="00EA074E" w:rsidRDefault="00EA074E" w:rsidP="00EA074E">
      <w:pPr>
        <w:tabs>
          <w:tab w:val="left" w:pos="3828"/>
        </w:tabs>
        <w:spacing w:after="0"/>
        <w:rPr>
          <w:rFonts w:ascii="Times New Roman" w:hAnsi="Times New Roman" w:cs="Times New Roman"/>
        </w:rPr>
      </w:pPr>
    </w:p>
    <w:p w:rsidR="005010F4" w:rsidRPr="00EA074E" w:rsidRDefault="00D442D7"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15.</w:t>
      </w:r>
    </w:p>
    <w:p w:rsidR="00D442D7" w:rsidRDefault="00D442D7" w:rsidP="00EA074E">
      <w:pPr>
        <w:tabs>
          <w:tab w:val="left" w:pos="3828"/>
        </w:tabs>
        <w:spacing w:after="0"/>
        <w:jc w:val="both"/>
        <w:rPr>
          <w:rFonts w:ascii="Times New Roman" w:hAnsi="Times New Roman" w:cs="Times New Roman"/>
        </w:rPr>
      </w:pPr>
      <w:r w:rsidRPr="00EA074E">
        <w:rPr>
          <w:rFonts w:ascii="Times New Roman" w:hAnsi="Times New Roman" w:cs="Times New Roman"/>
        </w:rPr>
        <w:t>Prodaja trgovačke robe putem pokretno</w:t>
      </w:r>
      <w:r w:rsidR="00CC4731" w:rsidRPr="00EA074E">
        <w:rPr>
          <w:rFonts w:ascii="Times New Roman" w:hAnsi="Times New Roman" w:cs="Times New Roman"/>
        </w:rPr>
        <w:t>g prodavača može se obavljati na lokacijama i uvjetima sukladno</w:t>
      </w:r>
      <w:r w:rsidRPr="00EA074E">
        <w:rPr>
          <w:rFonts w:ascii="Times New Roman" w:hAnsi="Times New Roman" w:cs="Times New Roman"/>
        </w:rPr>
        <w:t xml:space="preserve"> odo</w:t>
      </w:r>
      <w:r w:rsidR="00CC4731" w:rsidRPr="00EA074E">
        <w:rPr>
          <w:rFonts w:ascii="Times New Roman" w:hAnsi="Times New Roman" w:cs="Times New Roman"/>
        </w:rPr>
        <w:t>brenju općinskog načelnika</w:t>
      </w:r>
      <w:r w:rsidR="00EE195C">
        <w:rPr>
          <w:rFonts w:ascii="Times New Roman" w:hAnsi="Times New Roman" w:cs="Times New Roman"/>
        </w:rPr>
        <w:t xml:space="preserve">. </w:t>
      </w:r>
    </w:p>
    <w:p w:rsidR="00EE195C" w:rsidRDefault="00EE195C" w:rsidP="00EA074E">
      <w:pPr>
        <w:tabs>
          <w:tab w:val="left" w:pos="3828"/>
        </w:tabs>
        <w:spacing w:after="0"/>
        <w:jc w:val="both"/>
        <w:rPr>
          <w:rFonts w:ascii="Times New Roman" w:hAnsi="Times New Roman" w:cs="Times New Roman"/>
        </w:rPr>
      </w:pPr>
      <w:r>
        <w:rPr>
          <w:rFonts w:ascii="Times New Roman" w:hAnsi="Times New Roman" w:cs="Times New Roman"/>
        </w:rPr>
        <w:t>Ovaj način prodaje može se obavljati uz sve prometnice na području Općine Murter-Kornati sa obavezom pokretnog trgovca da svoju pokretnu prodavaonicu za</w:t>
      </w:r>
      <w:r w:rsidR="00D54A3C">
        <w:rPr>
          <w:rFonts w:ascii="Times New Roman" w:hAnsi="Times New Roman" w:cs="Times New Roman"/>
        </w:rPr>
        <w:t>u</w:t>
      </w:r>
      <w:r>
        <w:rPr>
          <w:rFonts w:ascii="Times New Roman" w:hAnsi="Times New Roman" w:cs="Times New Roman"/>
        </w:rPr>
        <w:t>stavi pored prometnice na način da ne ometa daljnje normalno odvijanje prometa.</w:t>
      </w:r>
    </w:p>
    <w:p w:rsidR="00EE195C" w:rsidRDefault="00EE195C" w:rsidP="00EA074E">
      <w:pPr>
        <w:tabs>
          <w:tab w:val="left" w:pos="3828"/>
        </w:tabs>
        <w:spacing w:after="0"/>
        <w:jc w:val="both"/>
        <w:rPr>
          <w:rFonts w:ascii="Times New Roman" w:hAnsi="Times New Roman" w:cs="Times New Roman"/>
        </w:rPr>
      </w:pPr>
      <w:r>
        <w:rPr>
          <w:rFonts w:ascii="Times New Roman" w:hAnsi="Times New Roman" w:cs="Times New Roman"/>
        </w:rPr>
        <w:t>Pokretni prodavač ne smije obavljati prodaju zaustavljajući se na samoj prometnici.</w:t>
      </w:r>
    </w:p>
    <w:p w:rsidR="00E24B81" w:rsidRDefault="00E24B81" w:rsidP="00EA074E">
      <w:pPr>
        <w:tabs>
          <w:tab w:val="left" w:pos="3828"/>
        </w:tabs>
        <w:spacing w:after="0"/>
        <w:jc w:val="both"/>
        <w:rPr>
          <w:rFonts w:ascii="Times New Roman" w:hAnsi="Times New Roman" w:cs="Times New Roman"/>
        </w:rPr>
      </w:pPr>
      <w:r>
        <w:rPr>
          <w:rFonts w:ascii="Times New Roman" w:hAnsi="Times New Roman" w:cs="Times New Roman"/>
        </w:rPr>
        <w:lastRenderedPageBreak/>
        <w:t>Za prodaju trgovačke robe putem pokretnog prodavača plaća se porez za korištenje javnih površina sukladno Odluci o porezima Općine Murter-Kornati.</w:t>
      </w:r>
    </w:p>
    <w:p w:rsidR="00EE195C" w:rsidRPr="00EA074E" w:rsidRDefault="00EE195C" w:rsidP="00EA074E">
      <w:pPr>
        <w:tabs>
          <w:tab w:val="left" w:pos="3828"/>
        </w:tabs>
        <w:spacing w:after="0"/>
        <w:jc w:val="both"/>
        <w:rPr>
          <w:rFonts w:ascii="Times New Roman" w:hAnsi="Times New Roman" w:cs="Times New Roman"/>
        </w:rPr>
      </w:pPr>
    </w:p>
    <w:p w:rsidR="00EA30A2" w:rsidRPr="00EA074E" w:rsidRDefault="00EA30A2"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16.</w:t>
      </w:r>
    </w:p>
    <w:p w:rsidR="00EA30A2" w:rsidRPr="00EA074E" w:rsidRDefault="00EA30A2" w:rsidP="00EA074E">
      <w:pPr>
        <w:tabs>
          <w:tab w:val="left" w:pos="3828"/>
        </w:tabs>
        <w:spacing w:after="0"/>
        <w:jc w:val="both"/>
        <w:rPr>
          <w:rFonts w:ascii="Times New Roman" w:hAnsi="Times New Roman" w:cs="Times New Roman"/>
        </w:rPr>
      </w:pPr>
      <w:r w:rsidRPr="00EA074E">
        <w:rPr>
          <w:rFonts w:ascii="Times New Roman" w:hAnsi="Times New Roman" w:cs="Times New Roman"/>
        </w:rPr>
        <w:t>Trgovina na malo izvan prodavaonica pomoću automata se zabranjuje na otvorenoj javnoj površini, dok je ista moguća u svim zatvorenim i otvorenim prostorima u privatnom vlasništvu gdje postoje svi potrebni sigurnosti, infrastrukturni i ostali uvjeti za postavu, kao i u zatvorenom prostoru u javnom vlasništvu.</w:t>
      </w:r>
    </w:p>
    <w:p w:rsidR="00EA30A2" w:rsidRPr="00EA074E" w:rsidRDefault="00EA30A2" w:rsidP="00EA074E">
      <w:pPr>
        <w:tabs>
          <w:tab w:val="left" w:pos="3828"/>
        </w:tabs>
        <w:spacing w:after="0"/>
        <w:jc w:val="both"/>
        <w:rPr>
          <w:rFonts w:ascii="Times New Roman" w:hAnsi="Times New Roman" w:cs="Times New Roman"/>
        </w:rPr>
      </w:pPr>
      <w:r w:rsidRPr="00EA074E">
        <w:rPr>
          <w:rFonts w:ascii="Times New Roman" w:hAnsi="Times New Roman" w:cs="Times New Roman"/>
        </w:rPr>
        <w:t>Instaliranje takvih automata moguće je temeljem pravovaljanog ugovornog odnosa trgovca koji je vlasnik automata za prodaju i vlasnika prostora na koji se isti locira.</w:t>
      </w:r>
    </w:p>
    <w:p w:rsidR="00EA074E" w:rsidRDefault="00EA30A2" w:rsidP="00EA074E">
      <w:pPr>
        <w:tabs>
          <w:tab w:val="left" w:pos="3828"/>
        </w:tabs>
        <w:spacing w:after="0"/>
        <w:jc w:val="both"/>
        <w:rPr>
          <w:rFonts w:ascii="Times New Roman" w:hAnsi="Times New Roman" w:cs="Times New Roman"/>
        </w:rPr>
      </w:pPr>
      <w:r w:rsidRPr="00EA074E">
        <w:rPr>
          <w:rFonts w:ascii="Times New Roman" w:hAnsi="Times New Roman" w:cs="Times New Roman"/>
        </w:rPr>
        <w:t xml:space="preserve">Automat za prodaju može se locirati na svim prostorima navedenim u prethodnom stavku ovog članka pod uvjetom da ni u kom slučaju ne ometa slobodan promet osoba i vozila. </w:t>
      </w:r>
    </w:p>
    <w:p w:rsidR="00EA074E" w:rsidRPr="00EA074E" w:rsidRDefault="00EA074E" w:rsidP="00EA074E">
      <w:pPr>
        <w:tabs>
          <w:tab w:val="left" w:pos="3828"/>
        </w:tabs>
        <w:spacing w:after="0"/>
        <w:jc w:val="both"/>
        <w:rPr>
          <w:rFonts w:ascii="Times New Roman" w:hAnsi="Times New Roman" w:cs="Times New Roman"/>
        </w:rPr>
      </w:pPr>
    </w:p>
    <w:p w:rsidR="00EA074E" w:rsidRPr="00EA074E" w:rsidRDefault="00EA074E"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17.</w:t>
      </w:r>
    </w:p>
    <w:p w:rsidR="00EA074E" w:rsidRDefault="00EA074E" w:rsidP="00EA074E">
      <w:pPr>
        <w:tabs>
          <w:tab w:val="left" w:pos="3828"/>
        </w:tabs>
        <w:spacing w:after="0"/>
        <w:jc w:val="both"/>
        <w:rPr>
          <w:rFonts w:ascii="Times New Roman" w:hAnsi="Times New Roman" w:cs="Times New Roman"/>
        </w:rPr>
      </w:pPr>
      <w:r w:rsidRPr="00EA074E">
        <w:rPr>
          <w:rFonts w:ascii="Times New Roman" w:hAnsi="Times New Roman" w:cs="Times New Roman"/>
        </w:rPr>
        <w:t>Nadzor nad primjenom ove odluke provode nadležni inspektori Državnog inspektorata te općinsko komunalno (prometno) redarstvo, sva</w:t>
      </w:r>
      <w:r w:rsidR="009E7D72">
        <w:rPr>
          <w:rFonts w:ascii="Times New Roman" w:hAnsi="Times New Roman" w:cs="Times New Roman"/>
        </w:rPr>
        <w:t>t</w:t>
      </w:r>
      <w:r w:rsidRPr="00EA074E">
        <w:rPr>
          <w:rFonts w:ascii="Times New Roman" w:hAnsi="Times New Roman" w:cs="Times New Roman"/>
        </w:rPr>
        <w:t>ko u okviru svojih ovlasti.</w:t>
      </w:r>
    </w:p>
    <w:p w:rsidR="00EA074E" w:rsidRPr="00EA074E" w:rsidRDefault="00EA074E" w:rsidP="00EA074E">
      <w:pPr>
        <w:tabs>
          <w:tab w:val="left" w:pos="3828"/>
        </w:tabs>
        <w:spacing w:after="0"/>
        <w:jc w:val="both"/>
        <w:rPr>
          <w:rFonts w:ascii="Times New Roman" w:hAnsi="Times New Roman" w:cs="Times New Roman"/>
        </w:rPr>
      </w:pPr>
    </w:p>
    <w:p w:rsidR="00EA074E" w:rsidRPr="00EA074E" w:rsidRDefault="00EA074E" w:rsidP="00EA074E">
      <w:pPr>
        <w:tabs>
          <w:tab w:val="left" w:pos="3828"/>
        </w:tabs>
        <w:spacing w:after="0"/>
        <w:jc w:val="center"/>
        <w:rPr>
          <w:rFonts w:ascii="Times New Roman" w:hAnsi="Times New Roman" w:cs="Times New Roman"/>
          <w:b/>
        </w:rPr>
      </w:pPr>
      <w:r w:rsidRPr="00EA074E">
        <w:rPr>
          <w:rFonts w:ascii="Times New Roman" w:hAnsi="Times New Roman" w:cs="Times New Roman"/>
          <w:b/>
        </w:rPr>
        <w:t>Članak 18.</w:t>
      </w:r>
    </w:p>
    <w:p w:rsidR="00EA074E" w:rsidRPr="00EA074E" w:rsidRDefault="00EA074E" w:rsidP="00EA074E">
      <w:pPr>
        <w:tabs>
          <w:tab w:val="left" w:pos="3828"/>
        </w:tabs>
        <w:spacing w:after="0"/>
        <w:jc w:val="both"/>
        <w:rPr>
          <w:rFonts w:ascii="Times New Roman" w:hAnsi="Times New Roman" w:cs="Times New Roman"/>
        </w:rPr>
      </w:pPr>
      <w:r w:rsidRPr="00EA074E">
        <w:rPr>
          <w:rFonts w:ascii="Times New Roman" w:hAnsi="Times New Roman" w:cs="Times New Roman"/>
        </w:rPr>
        <w:t>Ova Odluka će se objaviti u „Službenom glasniku Općine Murter-Kornati“ i stupa na snagu osmog dana od dana objave.</w:t>
      </w:r>
    </w:p>
    <w:p w:rsidR="00EA074E" w:rsidRPr="00EA074E" w:rsidRDefault="00EA074E" w:rsidP="00EA074E">
      <w:pPr>
        <w:tabs>
          <w:tab w:val="left" w:pos="3828"/>
        </w:tabs>
        <w:spacing w:after="0"/>
        <w:rPr>
          <w:rFonts w:ascii="Times New Roman" w:hAnsi="Times New Roman" w:cs="Times New Roman"/>
        </w:rPr>
      </w:pPr>
    </w:p>
    <w:p w:rsidR="00EA074E" w:rsidRPr="00EA074E" w:rsidRDefault="00EA074E" w:rsidP="00EA074E">
      <w:pPr>
        <w:tabs>
          <w:tab w:val="left" w:pos="3828"/>
        </w:tabs>
        <w:spacing w:after="0"/>
        <w:rPr>
          <w:rFonts w:ascii="Times New Roman" w:hAnsi="Times New Roman" w:cs="Times New Roman"/>
        </w:rPr>
      </w:pPr>
      <w:r w:rsidRPr="00EA074E">
        <w:rPr>
          <w:rFonts w:ascii="Times New Roman" w:hAnsi="Times New Roman" w:cs="Times New Roman"/>
        </w:rPr>
        <w:t>KLASA:</w:t>
      </w:r>
    </w:p>
    <w:p w:rsidR="00EA074E" w:rsidRPr="00EA074E" w:rsidRDefault="00EA074E" w:rsidP="00EA074E">
      <w:pPr>
        <w:tabs>
          <w:tab w:val="left" w:pos="3828"/>
        </w:tabs>
        <w:spacing w:after="0"/>
        <w:rPr>
          <w:rFonts w:ascii="Times New Roman" w:hAnsi="Times New Roman" w:cs="Times New Roman"/>
        </w:rPr>
      </w:pPr>
      <w:r w:rsidRPr="00EA074E">
        <w:rPr>
          <w:rFonts w:ascii="Times New Roman" w:hAnsi="Times New Roman" w:cs="Times New Roman"/>
        </w:rPr>
        <w:t>URBROJ:</w:t>
      </w:r>
    </w:p>
    <w:p w:rsidR="00EA074E" w:rsidRPr="00EA074E" w:rsidRDefault="00EA074E" w:rsidP="00EA074E">
      <w:pPr>
        <w:tabs>
          <w:tab w:val="left" w:pos="3828"/>
        </w:tabs>
        <w:spacing w:after="0"/>
        <w:rPr>
          <w:rFonts w:ascii="Times New Roman" w:hAnsi="Times New Roman" w:cs="Times New Roman"/>
        </w:rPr>
      </w:pPr>
      <w:r w:rsidRPr="00EA074E">
        <w:rPr>
          <w:rFonts w:ascii="Times New Roman" w:hAnsi="Times New Roman" w:cs="Times New Roman"/>
        </w:rPr>
        <w:t>Murter,</w:t>
      </w:r>
    </w:p>
    <w:p w:rsidR="00EA074E" w:rsidRPr="00EA074E" w:rsidRDefault="00EA074E" w:rsidP="00EA074E">
      <w:pPr>
        <w:tabs>
          <w:tab w:val="left" w:pos="3828"/>
        </w:tabs>
        <w:spacing w:after="0"/>
        <w:rPr>
          <w:rFonts w:ascii="Times New Roman" w:hAnsi="Times New Roman" w:cs="Times New Roman"/>
        </w:rPr>
      </w:pPr>
    </w:p>
    <w:p w:rsidR="00EA074E" w:rsidRPr="00EA074E" w:rsidRDefault="00EA074E" w:rsidP="00364C8C">
      <w:pPr>
        <w:tabs>
          <w:tab w:val="left" w:pos="3828"/>
        </w:tabs>
        <w:spacing w:after="0"/>
        <w:jc w:val="center"/>
        <w:rPr>
          <w:rFonts w:ascii="Times New Roman" w:hAnsi="Times New Roman" w:cs="Times New Roman"/>
        </w:rPr>
      </w:pPr>
      <w:r w:rsidRPr="00EA074E">
        <w:rPr>
          <w:rFonts w:ascii="Times New Roman" w:hAnsi="Times New Roman" w:cs="Times New Roman"/>
        </w:rPr>
        <w:t>OPĆINSKO VIJEĆE OPĆINE MURTER-KORNATI</w:t>
      </w:r>
    </w:p>
    <w:p w:rsidR="00EA074E" w:rsidRPr="00EA074E" w:rsidRDefault="00EA074E" w:rsidP="00364C8C">
      <w:pPr>
        <w:tabs>
          <w:tab w:val="left" w:pos="3828"/>
        </w:tabs>
        <w:spacing w:after="0"/>
        <w:jc w:val="center"/>
        <w:rPr>
          <w:rFonts w:ascii="Times New Roman" w:hAnsi="Times New Roman" w:cs="Times New Roman"/>
        </w:rPr>
      </w:pPr>
      <w:r w:rsidRPr="00EA074E">
        <w:rPr>
          <w:rFonts w:ascii="Times New Roman" w:hAnsi="Times New Roman" w:cs="Times New Roman"/>
        </w:rPr>
        <w:t>Predsjednik</w:t>
      </w:r>
    </w:p>
    <w:p w:rsidR="00EA074E" w:rsidRDefault="00EA074E" w:rsidP="00EA074E">
      <w:pPr>
        <w:tabs>
          <w:tab w:val="left" w:pos="3828"/>
        </w:tabs>
        <w:spacing w:after="0"/>
        <w:rPr>
          <w:rFonts w:ascii="Times New Roman" w:hAnsi="Times New Roman" w:cs="Times New Roman"/>
        </w:rPr>
      </w:pPr>
    </w:p>
    <w:p w:rsidR="000745F1" w:rsidRDefault="000745F1" w:rsidP="00EA074E">
      <w:pPr>
        <w:tabs>
          <w:tab w:val="left" w:pos="3828"/>
        </w:tabs>
        <w:spacing w:after="0"/>
        <w:rPr>
          <w:rFonts w:ascii="Times New Roman" w:hAnsi="Times New Roman" w:cs="Times New Roman"/>
        </w:rPr>
      </w:pPr>
      <w:r>
        <w:rPr>
          <w:rFonts w:ascii="Times New Roman" w:hAnsi="Times New Roman" w:cs="Times New Roman"/>
        </w:rPr>
        <w:t>OBRAZLOŽENJE:</w:t>
      </w:r>
    </w:p>
    <w:p w:rsidR="000745F1" w:rsidRDefault="000745F1" w:rsidP="00EA074E">
      <w:pPr>
        <w:tabs>
          <w:tab w:val="left" w:pos="3828"/>
        </w:tabs>
        <w:spacing w:after="0"/>
        <w:rPr>
          <w:rFonts w:ascii="Times New Roman" w:hAnsi="Times New Roman" w:cs="Times New Roman"/>
        </w:rPr>
      </w:pPr>
      <w:r>
        <w:rPr>
          <w:rFonts w:ascii="Times New Roman" w:hAnsi="Times New Roman" w:cs="Times New Roman"/>
        </w:rPr>
        <w:t>PREDLAGATELJ: općinski načelnik</w:t>
      </w:r>
    </w:p>
    <w:p w:rsidR="000745F1" w:rsidRDefault="000745F1" w:rsidP="00EA074E">
      <w:pPr>
        <w:tabs>
          <w:tab w:val="left" w:pos="3828"/>
        </w:tabs>
        <w:spacing w:after="0"/>
        <w:rPr>
          <w:rFonts w:ascii="Times New Roman" w:hAnsi="Times New Roman" w:cs="Times New Roman"/>
        </w:rPr>
      </w:pPr>
      <w:r>
        <w:rPr>
          <w:rFonts w:ascii="Times New Roman" w:hAnsi="Times New Roman" w:cs="Times New Roman"/>
        </w:rPr>
        <w:t xml:space="preserve">IZVJESTITELJ: </w:t>
      </w:r>
      <w:r w:rsidR="009E7D72">
        <w:rPr>
          <w:rFonts w:ascii="Times New Roman" w:hAnsi="Times New Roman" w:cs="Times New Roman"/>
        </w:rPr>
        <w:t>pročelnici u</w:t>
      </w:r>
      <w:r w:rsidR="00FC3FBE">
        <w:rPr>
          <w:rFonts w:ascii="Times New Roman" w:hAnsi="Times New Roman" w:cs="Times New Roman"/>
        </w:rPr>
        <w:t>pravnih odjela</w:t>
      </w:r>
    </w:p>
    <w:p w:rsidR="000745F1" w:rsidRDefault="000745F1" w:rsidP="00EA074E">
      <w:pPr>
        <w:tabs>
          <w:tab w:val="left" w:pos="3828"/>
        </w:tabs>
        <w:spacing w:after="0"/>
        <w:rPr>
          <w:rFonts w:ascii="Times New Roman" w:hAnsi="Times New Roman" w:cs="Times New Roman"/>
        </w:rPr>
      </w:pPr>
      <w:r>
        <w:rPr>
          <w:rFonts w:ascii="Times New Roman" w:hAnsi="Times New Roman" w:cs="Times New Roman"/>
        </w:rPr>
        <w:t>PRAVNA OSNOVA: Zakon o trgovini (</w:t>
      </w:r>
      <w:r w:rsidRPr="000745F1">
        <w:rPr>
          <w:rFonts w:ascii="Times New Roman" w:hAnsi="Times New Roman" w:cs="Times New Roman"/>
        </w:rPr>
        <w:t>NN 87/08, 96/08, 116/08, 76/09, 114/11, 68/13, 30/14, 32/19, 98/19, 32/20, 33/23</w:t>
      </w:r>
      <w:r>
        <w:rPr>
          <w:rFonts w:ascii="Times New Roman" w:hAnsi="Times New Roman" w:cs="Times New Roman"/>
        </w:rPr>
        <w:t>)</w:t>
      </w:r>
    </w:p>
    <w:p w:rsidR="000745F1" w:rsidRDefault="000745F1" w:rsidP="00EA074E">
      <w:pPr>
        <w:tabs>
          <w:tab w:val="left" w:pos="3828"/>
        </w:tabs>
        <w:spacing w:after="0"/>
        <w:rPr>
          <w:rFonts w:ascii="Times New Roman" w:hAnsi="Times New Roman" w:cs="Times New Roman"/>
        </w:rPr>
      </w:pPr>
    </w:p>
    <w:p w:rsidR="009E7D72" w:rsidRDefault="009E7D72" w:rsidP="00EA074E">
      <w:pPr>
        <w:tabs>
          <w:tab w:val="left" w:pos="3828"/>
        </w:tabs>
        <w:spacing w:after="0"/>
        <w:rPr>
          <w:rFonts w:ascii="Times New Roman" w:hAnsi="Times New Roman" w:cs="Times New Roman"/>
        </w:rPr>
      </w:pPr>
    </w:p>
    <w:p w:rsidR="000745F1" w:rsidRDefault="00FC3FBE" w:rsidP="00EA074E">
      <w:pPr>
        <w:tabs>
          <w:tab w:val="left" w:pos="3828"/>
        </w:tabs>
        <w:spacing w:after="0"/>
        <w:rPr>
          <w:rFonts w:ascii="Times New Roman" w:hAnsi="Times New Roman" w:cs="Times New Roman"/>
        </w:rPr>
      </w:pPr>
      <w:r>
        <w:rPr>
          <w:rFonts w:ascii="Times New Roman" w:hAnsi="Times New Roman" w:cs="Times New Roman"/>
        </w:rPr>
        <w:t>Zakon o trgovini</w:t>
      </w:r>
    </w:p>
    <w:p w:rsidR="000745F1" w:rsidRDefault="000745F1" w:rsidP="00EA074E">
      <w:pPr>
        <w:tabs>
          <w:tab w:val="left" w:pos="3828"/>
        </w:tabs>
        <w:spacing w:after="0"/>
        <w:rPr>
          <w:rFonts w:ascii="Times New Roman" w:hAnsi="Times New Roman" w:cs="Times New Roman"/>
        </w:rPr>
      </w:pPr>
    </w:p>
    <w:p w:rsidR="000745F1" w:rsidRDefault="000745F1" w:rsidP="00EA074E">
      <w:pPr>
        <w:tabs>
          <w:tab w:val="left" w:pos="3828"/>
        </w:tabs>
        <w:spacing w:after="0"/>
        <w:rPr>
          <w:rFonts w:ascii="Times New Roman" w:hAnsi="Times New Roman" w:cs="Times New Roman"/>
        </w:rPr>
      </w:pPr>
    </w:p>
    <w:p w:rsidR="000745F1" w:rsidRDefault="000745F1" w:rsidP="00EA074E">
      <w:pPr>
        <w:tabs>
          <w:tab w:val="left" w:pos="3828"/>
        </w:tabs>
        <w:spacing w:after="0"/>
        <w:rPr>
          <w:rFonts w:ascii="Times New Roman" w:hAnsi="Times New Roman" w:cs="Times New Roman"/>
        </w:rPr>
      </w:pPr>
    </w:p>
    <w:p w:rsidR="000745F1" w:rsidRDefault="000745F1" w:rsidP="00EA074E">
      <w:pPr>
        <w:tabs>
          <w:tab w:val="left" w:pos="3828"/>
        </w:tabs>
        <w:spacing w:after="0"/>
        <w:rPr>
          <w:rFonts w:ascii="Times New Roman" w:hAnsi="Times New Roman" w:cs="Times New Roman"/>
        </w:rPr>
      </w:pPr>
    </w:p>
    <w:p w:rsidR="000745F1" w:rsidRPr="000745F1" w:rsidRDefault="000745F1" w:rsidP="000745F1">
      <w:pPr>
        <w:pStyle w:val="cms-zakon-clanak"/>
        <w:spacing w:before="0" w:beforeAutospacing="0" w:after="135" w:afterAutospacing="0"/>
        <w:jc w:val="center"/>
        <w:rPr>
          <w:color w:val="414145"/>
          <w:sz w:val="22"/>
          <w:szCs w:val="22"/>
        </w:rPr>
      </w:pPr>
      <w:r w:rsidRPr="000745F1">
        <w:rPr>
          <w:color w:val="414145"/>
          <w:sz w:val="22"/>
          <w:szCs w:val="22"/>
        </w:rPr>
        <w:t>Članak 10. (NN </w:t>
      </w:r>
      <w:hyperlink r:id="rId6" w:history="1">
        <w:r w:rsidRPr="000745F1">
          <w:rPr>
            <w:rStyle w:val="Hiperveza"/>
            <w:sz w:val="22"/>
            <w:szCs w:val="22"/>
            <w:u w:val="none"/>
          </w:rPr>
          <w:t>30/14</w:t>
        </w:r>
      </w:hyperlink>
      <w:r w:rsidRPr="000745F1">
        <w:rPr>
          <w:color w:val="414145"/>
          <w:sz w:val="22"/>
          <w:szCs w:val="22"/>
        </w:rPr>
        <w:t>)</w:t>
      </w:r>
    </w:p>
    <w:p w:rsidR="000745F1" w:rsidRPr="000745F1" w:rsidRDefault="000745F1" w:rsidP="000745F1">
      <w:pPr>
        <w:pStyle w:val="StandardWeb"/>
        <w:spacing w:before="0" w:beforeAutospacing="0" w:after="0" w:afterAutospacing="0"/>
        <w:rPr>
          <w:color w:val="414145"/>
          <w:sz w:val="22"/>
          <w:szCs w:val="22"/>
        </w:rPr>
      </w:pPr>
      <w:r w:rsidRPr="000745F1">
        <w:rPr>
          <w:color w:val="414145"/>
          <w:sz w:val="22"/>
          <w:szCs w:val="22"/>
        </w:rPr>
        <w:t>(1) Trgovina na malo izvan prodavaonica je oblik trgovine na malo kada se prodaja roba i/ili usluga obavlja na neki od sljedećih načina:</w:t>
      </w:r>
      <w:r w:rsidRPr="000745F1">
        <w:rPr>
          <w:color w:val="414145"/>
          <w:sz w:val="22"/>
          <w:szCs w:val="22"/>
        </w:rPr>
        <w:br/>
        <w:t>– na štandovima i klupama na tržnicama na malo,</w:t>
      </w:r>
      <w:r w:rsidRPr="000745F1">
        <w:rPr>
          <w:color w:val="414145"/>
          <w:sz w:val="22"/>
          <w:szCs w:val="22"/>
        </w:rPr>
        <w:br/>
        <w:t>– na štandovima i klupama izvan tržnica na malo,</w:t>
      </w:r>
      <w:r w:rsidRPr="000745F1">
        <w:rPr>
          <w:color w:val="414145"/>
          <w:sz w:val="22"/>
          <w:szCs w:val="22"/>
        </w:rPr>
        <w:br/>
        <w:t>– na štandovima i klupama unutar trgovačkih centara, ustanova i sl.,</w:t>
      </w:r>
      <w:r w:rsidRPr="000745F1">
        <w:rPr>
          <w:color w:val="414145"/>
          <w:sz w:val="22"/>
          <w:szCs w:val="22"/>
        </w:rPr>
        <w:br/>
        <w:t>– putem kioska,</w:t>
      </w:r>
      <w:r w:rsidRPr="000745F1">
        <w:rPr>
          <w:color w:val="414145"/>
          <w:sz w:val="22"/>
          <w:szCs w:val="22"/>
        </w:rPr>
        <w:br/>
        <w:t>– pokretnom prodajom,</w:t>
      </w:r>
      <w:r w:rsidRPr="000745F1">
        <w:rPr>
          <w:color w:val="414145"/>
          <w:sz w:val="22"/>
          <w:szCs w:val="22"/>
        </w:rPr>
        <w:br/>
        <w:t>– prodajom na daljinu (prodaja putem kataloga, TV prodaja, prodaja putem interneta, prodaja putem telefona),</w:t>
      </w:r>
      <w:r w:rsidRPr="000745F1">
        <w:rPr>
          <w:color w:val="414145"/>
          <w:sz w:val="22"/>
          <w:szCs w:val="22"/>
        </w:rPr>
        <w:br/>
        <w:t>– prodaja putem automata,</w:t>
      </w:r>
      <w:r w:rsidRPr="000745F1">
        <w:rPr>
          <w:color w:val="414145"/>
          <w:sz w:val="22"/>
          <w:szCs w:val="22"/>
        </w:rPr>
        <w:br/>
      </w:r>
      <w:r w:rsidRPr="000745F1">
        <w:rPr>
          <w:color w:val="414145"/>
          <w:sz w:val="22"/>
          <w:szCs w:val="22"/>
        </w:rPr>
        <w:lastRenderedPageBreak/>
        <w:t>– prigodnom prodajom (sajmovi, izložbe i sl.),</w:t>
      </w:r>
      <w:r w:rsidRPr="000745F1">
        <w:rPr>
          <w:color w:val="414145"/>
          <w:sz w:val="22"/>
          <w:szCs w:val="22"/>
        </w:rPr>
        <w:br/>
        <w:t>– u proizvodnim objektima obiteljskih poljoprivrednih gospodarstava,</w:t>
      </w:r>
      <w:r w:rsidRPr="000745F1">
        <w:rPr>
          <w:color w:val="414145"/>
          <w:sz w:val="22"/>
          <w:szCs w:val="22"/>
        </w:rPr>
        <w:br/>
        <w:t>– u proizvodnim objektima pravnih ili fizičkih osoba koje posjeduju povlasticu za akvakulturu ili povlasticu za uzgoj riba i drugih morskih organizama,</w:t>
      </w:r>
      <w:r w:rsidRPr="000745F1">
        <w:rPr>
          <w:color w:val="414145"/>
          <w:sz w:val="22"/>
          <w:szCs w:val="22"/>
        </w:rPr>
        <w:br/>
        <w:t xml:space="preserve">– u spremištima, </w:t>
      </w:r>
      <w:proofErr w:type="spellStart"/>
      <w:r w:rsidRPr="000745F1">
        <w:rPr>
          <w:color w:val="414145"/>
          <w:sz w:val="22"/>
          <w:szCs w:val="22"/>
        </w:rPr>
        <w:t>trapilištima</w:t>
      </w:r>
      <w:proofErr w:type="spellEnd"/>
      <w:r w:rsidRPr="000745F1">
        <w:rPr>
          <w:color w:val="414145"/>
          <w:sz w:val="22"/>
          <w:szCs w:val="22"/>
        </w:rPr>
        <w:t xml:space="preserve"> i sl. koja prodaju poljoprivredni sadni materijal,</w:t>
      </w:r>
    </w:p>
    <w:p w:rsidR="000745F1" w:rsidRPr="00D54A3C" w:rsidRDefault="000745F1" w:rsidP="000745F1">
      <w:pPr>
        <w:pStyle w:val="StandardWeb"/>
        <w:spacing w:before="0" w:beforeAutospacing="0" w:after="0" w:afterAutospacing="0"/>
        <w:rPr>
          <w:b/>
          <w:color w:val="414145"/>
          <w:sz w:val="22"/>
          <w:szCs w:val="22"/>
        </w:rPr>
      </w:pPr>
      <w:r w:rsidRPr="000745F1">
        <w:rPr>
          <w:color w:val="414145"/>
          <w:sz w:val="22"/>
          <w:szCs w:val="22"/>
        </w:rPr>
        <w:t>– u prostorima kulturnih, sakralnih, obrazovno-pedagoških, sportskih, znanstvenih i drugih javnih ustanova te prostorima koji su proglašeni zaštićenim područjem prirode u skladu s posebnim propisima.</w:t>
      </w:r>
      <w:r w:rsidRPr="000745F1">
        <w:rPr>
          <w:color w:val="414145"/>
          <w:sz w:val="22"/>
          <w:szCs w:val="22"/>
        </w:rPr>
        <w:br/>
        <w:t>(2) Na način iz stavka 1. ovoga članka ne može se prodavati roba ako je takav način prodaje zabranjen posebnim propisima.</w:t>
      </w:r>
      <w:r w:rsidRPr="000745F1">
        <w:rPr>
          <w:color w:val="414145"/>
          <w:sz w:val="22"/>
          <w:szCs w:val="22"/>
        </w:rPr>
        <w:br/>
      </w:r>
      <w:r w:rsidRPr="00D54A3C">
        <w:rPr>
          <w:b/>
          <w:color w:val="414145"/>
          <w:sz w:val="22"/>
          <w:szCs w:val="22"/>
        </w:rPr>
        <w:t>(3) Prodaja robe na javno-prometnim površinama na štandovima i klupama izvan tržnica na malo, prodaja putem kioska, prodaja putem automata i prigodna prodaja, može se obavljati samo na mjestima koja svojom odlukom odredi predstavničko tijelo grada ili općine.</w:t>
      </w:r>
    </w:p>
    <w:p w:rsidR="000745F1" w:rsidRPr="000745F1" w:rsidRDefault="000745F1" w:rsidP="000745F1">
      <w:pPr>
        <w:pStyle w:val="StandardWeb"/>
        <w:spacing w:before="0" w:beforeAutospacing="0" w:after="135" w:afterAutospacing="0"/>
        <w:rPr>
          <w:b/>
          <w:color w:val="414145"/>
          <w:sz w:val="22"/>
          <w:szCs w:val="22"/>
        </w:rPr>
      </w:pPr>
      <w:r w:rsidRPr="00D54A3C">
        <w:rPr>
          <w:b/>
          <w:color w:val="414145"/>
          <w:sz w:val="22"/>
          <w:szCs w:val="22"/>
        </w:rPr>
        <w:t>(4) Prodaja robe na način iz stavka 1. podstavka 5. ovoga članka (pokretna prodaja), može se obavljati samo uz uvjete propisane odlukom predstavničkog tijela grada ili općine na čijem području se pokretna prodaja obavlja.</w:t>
      </w:r>
      <w:r w:rsidRPr="00D54A3C">
        <w:rPr>
          <w:b/>
          <w:color w:val="414145"/>
          <w:sz w:val="22"/>
          <w:szCs w:val="22"/>
        </w:rPr>
        <w:br/>
        <w:t>(5) Prodaja robe na štandovima i klupama izvan tržnica na malo, prodaja putem kioska, prodaja putem automata i prigodna prodaja na površinama koje imaju pristup s javno-prometne površine može se obavljati samo na mjestima za koja je predstavničko tijelo grada ili općine dalo odobrenje.</w:t>
      </w:r>
      <w:r w:rsidRPr="00D54A3C">
        <w:rPr>
          <w:b/>
          <w:color w:val="414145"/>
          <w:sz w:val="22"/>
          <w:szCs w:val="22"/>
        </w:rPr>
        <w:br/>
      </w:r>
      <w:r w:rsidRPr="000745F1">
        <w:rPr>
          <w:color w:val="414145"/>
          <w:sz w:val="22"/>
          <w:szCs w:val="22"/>
        </w:rPr>
        <w:t>(6</w:t>
      </w:r>
      <w:r w:rsidRPr="000745F1">
        <w:rPr>
          <w:b/>
          <w:color w:val="414145"/>
          <w:sz w:val="22"/>
          <w:szCs w:val="22"/>
        </w:rPr>
        <w:t>) Predstavničko tijelo grada ili općine propisat će vanjski izgled prodajnog objekta iz stavaka 3. i 5. ovoga članka vodeći računa o lokalnim i ambijentalnim značajkama.</w:t>
      </w:r>
    </w:p>
    <w:p w:rsidR="000745F1" w:rsidRPr="000745F1" w:rsidRDefault="000745F1" w:rsidP="000745F1">
      <w:pPr>
        <w:pStyle w:val="StandardWeb"/>
        <w:spacing w:before="0" w:beforeAutospacing="0" w:after="135" w:afterAutospacing="0"/>
        <w:rPr>
          <w:color w:val="414145"/>
          <w:sz w:val="22"/>
          <w:szCs w:val="22"/>
        </w:rPr>
      </w:pPr>
      <w:r w:rsidRPr="000745F1">
        <w:rPr>
          <w:color w:val="414145"/>
          <w:sz w:val="22"/>
          <w:szCs w:val="22"/>
        </w:rPr>
        <w:t>(7) Posjedovanje robe komercijalnog karaktera na mjestima koja su određena kao tržnice, mjestima na kojima se može prigodno trgovati (sajmovi, izložbe, priredbe i slično) i na drugim mjestima na kojima se stvarno odvija trgovina (javno-prometne površine) smatra se obavljanjem djelatnosti trgovine.</w:t>
      </w:r>
    </w:p>
    <w:p w:rsidR="000745F1" w:rsidRPr="000745F1" w:rsidRDefault="000745F1" w:rsidP="00EA074E">
      <w:pPr>
        <w:tabs>
          <w:tab w:val="left" w:pos="3828"/>
        </w:tabs>
        <w:spacing w:after="0"/>
        <w:rPr>
          <w:rFonts w:ascii="Times New Roman" w:hAnsi="Times New Roman" w:cs="Times New Roman"/>
        </w:rPr>
      </w:pPr>
    </w:p>
    <w:sectPr w:rsidR="000745F1" w:rsidRPr="000745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242"/>
    <w:rsid w:val="000745F1"/>
    <w:rsid w:val="001438EC"/>
    <w:rsid w:val="001F5205"/>
    <w:rsid w:val="002A3F5F"/>
    <w:rsid w:val="00364C8C"/>
    <w:rsid w:val="003B1594"/>
    <w:rsid w:val="003F20B9"/>
    <w:rsid w:val="00434CC9"/>
    <w:rsid w:val="004860D3"/>
    <w:rsid w:val="004B260C"/>
    <w:rsid w:val="005010F4"/>
    <w:rsid w:val="005141EA"/>
    <w:rsid w:val="0065657D"/>
    <w:rsid w:val="0071504D"/>
    <w:rsid w:val="008E43D8"/>
    <w:rsid w:val="009E7D72"/>
    <w:rsid w:val="00A67A2B"/>
    <w:rsid w:val="00C2142D"/>
    <w:rsid w:val="00C77D64"/>
    <w:rsid w:val="00CC4731"/>
    <w:rsid w:val="00D442D7"/>
    <w:rsid w:val="00D54A3C"/>
    <w:rsid w:val="00DE2242"/>
    <w:rsid w:val="00E24B81"/>
    <w:rsid w:val="00EA074E"/>
    <w:rsid w:val="00EA30A2"/>
    <w:rsid w:val="00EE195C"/>
    <w:rsid w:val="00F66682"/>
    <w:rsid w:val="00FC3F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7C4E25-0A05-4807-8CFF-1642E3E4E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s-zakon-clanak">
    <w:name w:val="cms-zakon-clanak"/>
    <w:basedOn w:val="Normal"/>
    <w:rsid w:val="000745F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semiHidden/>
    <w:unhideWhenUsed/>
    <w:rsid w:val="000745F1"/>
    <w:rPr>
      <w:color w:val="0000FF"/>
      <w:u w:val="single"/>
    </w:rPr>
  </w:style>
  <w:style w:type="paragraph" w:styleId="StandardWeb">
    <w:name w:val="Normal (Web)"/>
    <w:basedOn w:val="Normal"/>
    <w:uiPriority w:val="99"/>
    <w:semiHidden/>
    <w:unhideWhenUsed/>
    <w:rsid w:val="000745F1"/>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9E7D7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E7D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25678">
      <w:bodyDiv w:val="1"/>
      <w:marLeft w:val="0"/>
      <w:marRight w:val="0"/>
      <w:marTop w:val="0"/>
      <w:marBottom w:val="0"/>
      <w:divBdr>
        <w:top w:val="none" w:sz="0" w:space="0" w:color="auto"/>
        <w:left w:val="none" w:sz="0" w:space="0" w:color="auto"/>
        <w:bottom w:val="none" w:sz="0" w:space="0" w:color="auto"/>
        <w:right w:val="none" w:sz="0" w:space="0" w:color="auto"/>
      </w:divBdr>
      <w:divsChild>
        <w:div w:id="1217013800">
          <w:marLeft w:val="0"/>
          <w:marRight w:val="0"/>
          <w:marTop w:val="0"/>
          <w:marBottom w:val="0"/>
          <w:divBdr>
            <w:top w:val="none" w:sz="0" w:space="0" w:color="auto"/>
            <w:left w:val="none" w:sz="0" w:space="0" w:color="auto"/>
            <w:bottom w:val="none" w:sz="0" w:space="0" w:color="auto"/>
            <w:right w:val="none" w:sz="0" w:space="0" w:color="auto"/>
          </w:divBdr>
        </w:div>
      </w:divsChild>
    </w:div>
    <w:div w:id="608051493">
      <w:bodyDiv w:val="1"/>
      <w:marLeft w:val="0"/>
      <w:marRight w:val="0"/>
      <w:marTop w:val="0"/>
      <w:marBottom w:val="0"/>
      <w:divBdr>
        <w:top w:val="none" w:sz="0" w:space="0" w:color="auto"/>
        <w:left w:val="none" w:sz="0" w:space="0" w:color="auto"/>
        <w:bottom w:val="none" w:sz="0" w:space="0" w:color="auto"/>
        <w:right w:val="none" w:sz="0" w:space="0" w:color="auto"/>
      </w:divBdr>
    </w:div>
    <w:div w:id="1715813644">
      <w:bodyDiv w:val="1"/>
      <w:marLeft w:val="0"/>
      <w:marRight w:val="0"/>
      <w:marTop w:val="0"/>
      <w:marBottom w:val="0"/>
      <w:divBdr>
        <w:top w:val="none" w:sz="0" w:space="0" w:color="auto"/>
        <w:left w:val="none" w:sz="0" w:space="0" w:color="auto"/>
        <w:bottom w:val="none" w:sz="0" w:space="0" w:color="auto"/>
        <w:right w:val="none" w:sz="0" w:space="0" w:color="auto"/>
      </w:divBdr>
      <w:divsChild>
        <w:div w:id="790514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akon.hr/cms.htm?id=690" TargetMode="Externa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1</Pages>
  <Words>1469</Words>
  <Characters>8374</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dc:creator>
  <cp:keywords/>
  <dc:description/>
  <cp:lastModifiedBy>Melanija</cp:lastModifiedBy>
  <cp:revision>25</cp:revision>
  <cp:lastPrinted>2026-06-18T12:25:00Z</cp:lastPrinted>
  <dcterms:created xsi:type="dcterms:W3CDTF">2026-05-21T07:00:00Z</dcterms:created>
  <dcterms:modified xsi:type="dcterms:W3CDTF">2026-06-23T08:49:00Z</dcterms:modified>
</cp:coreProperties>
</file>